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1643" w:rsidRPr="00777B4C" w:rsidRDefault="0026431F" w:rsidP="009D17D2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77B4C">
        <w:rPr>
          <w:rFonts w:ascii="Times New Roman" w:hAnsi="Times New Roman" w:cs="Times New Roman"/>
          <w:b/>
          <w:i/>
          <w:sz w:val="28"/>
          <w:szCs w:val="28"/>
        </w:rPr>
        <w:t>ГУ ЛНР «ЛОУ СШ№ 5»</w:t>
      </w:r>
    </w:p>
    <w:p w:rsidR="00E41643" w:rsidRPr="00777B4C" w:rsidRDefault="00E41643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2C0C58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</w:t>
      </w:r>
      <w:r w:rsidR="00136EF3" w:rsidRPr="00777B4C">
        <w:rPr>
          <w:rFonts w:ascii="Times New Roman" w:hAnsi="Times New Roman" w:cs="Times New Roman"/>
          <w:b/>
          <w:sz w:val="28"/>
          <w:szCs w:val="28"/>
        </w:rPr>
        <w:t>Дидактический материал</w:t>
      </w:r>
    </w:p>
    <w:p w:rsidR="00B07851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B07851" w:rsidRPr="00777B4C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="0026431F" w:rsidRPr="00777B4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07851" w:rsidRPr="00777B4C">
        <w:rPr>
          <w:rFonts w:ascii="Times New Roman" w:hAnsi="Times New Roman" w:cs="Times New Roman"/>
          <w:b/>
          <w:sz w:val="28"/>
          <w:szCs w:val="28"/>
        </w:rPr>
        <w:t>практических занятий</w:t>
      </w:r>
    </w:p>
    <w:p w:rsidR="00B07851" w:rsidRPr="00B07851" w:rsidRDefault="00B07851" w:rsidP="009D17D2">
      <w:pPr>
        <w:pStyle w:val="a5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B5B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по программе факультатива «Журналистика</w:t>
      </w:r>
      <w:r w:rsidR="00402618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p w:rsidR="002C0C58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B0785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               </w:t>
      </w:r>
      <w:r w:rsidR="00050BD2" w:rsidRPr="00777B4C">
        <w:rPr>
          <w:rFonts w:ascii="Times New Roman" w:hAnsi="Times New Roman" w:cs="Times New Roman"/>
          <w:b/>
          <w:sz w:val="28"/>
          <w:szCs w:val="28"/>
        </w:rPr>
        <w:t>у</w:t>
      </w:r>
      <w:r w:rsidR="00136EF3" w:rsidRPr="00777B4C">
        <w:rPr>
          <w:rFonts w:ascii="Times New Roman" w:hAnsi="Times New Roman" w:cs="Times New Roman"/>
          <w:b/>
          <w:sz w:val="28"/>
          <w:szCs w:val="28"/>
        </w:rPr>
        <w:t>чителя русской и</w:t>
      </w:r>
    </w:p>
    <w:p w:rsidR="00136EF3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136EF3" w:rsidRPr="00777B4C">
        <w:rPr>
          <w:rFonts w:ascii="Times New Roman" w:hAnsi="Times New Roman" w:cs="Times New Roman"/>
          <w:b/>
          <w:sz w:val="28"/>
          <w:szCs w:val="28"/>
        </w:rPr>
        <w:t>украинской филологии</w:t>
      </w:r>
    </w:p>
    <w:p w:rsidR="002C0C58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136EF3" w:rsidRPr="00777B4C">
        <w:rPr>
          <w:rFonts w:ascii="Times New Roman" w:hAnsi="Times New Roman" w:cs="Times New Roman"/>
          <w:b/>
          <w:sz w:val="28"/>
          <w:szCs w:val="28"/>
        </w:rPr>
        <w:t>высшей категории,</w:t>
      </w:r>
    </w:p>
    <w:p w:rsidR="00136EF3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136EF3" w:rsidRPr="00777B4C">
        <w:rPr>
          <w:rFonts w:ascii="Times New Roman" w:hAnsi="Times New Roman" w:cs="Times New Roman"/>
          <w:b/>
          <w:sz w:val="28"/>
          <w:szCs w:val="28"/>
        </w:rPr>
        <w:t>старшего учителя</w:t>
      </w:r>
    </w:p>
    <w:p w:rsidR="00136EF3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136EF3" w:rsidRPr="00777B4C">
        <w:rPr>
          <w:rFonts w:ascii="Times New Roman" w:hAnsi="Times New Roman" w:cs="Times New Roman"/>
          <w:b/>
          <w:sz w:val="28"/>
          <w:szCs w:val="28"/>
        </w:rPr>
        <w:t>ГУ ЛНР «ЛОУ СШ № 5»</w:t>
      </w:r>
    </w:p>
    <w:p w:rsidR="00050BD2" w:rsidRPr="00777B4C" w:rsidRDefault="009D17D2" w:rsidP="009D17D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77B4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proofErr w:type="spellStart"/>
      <w:r w:rsidR="00050BD2" w:rsidRPr="00777B4C">
        <w:rPr>
          <w:rFonts w:ascii="Times New Roman" w:hAnsi="Times New Roman" w:cs="Times New Roman"/>
          <w:b/>
          <w:sz w:val="28"/>
          <w:szCs w:val="28"/>
        </w:rPr>
        <w:t>Третынко</w:t>
      </w:r>
      <w:proofErr w:type="spellEnd"/>
      <w:r w:rsidR="00050BD2" w:rsidRPr="00777B4C">
        <w:rPr>
          <w:rFonts w:ascii="Times New Roman" w:hAnsi="Times New Roman" w:cs="Times New Roman"/>
          <w:b/>
          <w:sz w:val="28"/>
          <w:szCs w:val="28"/>
        </w:rPr>
        <w:t xml:space="preserve"> Л.Н.</w:t>
      </w:r>
    </w:p>
    <w:p w:rsidR="00B07851" w:rsidRPr="00B07851" w:rsidRDefault="00B07851" w:rsidP="009D17D2">
      <w:pPr>
        <w:pStyle w:val="a5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50BD2" w:rsidRPr="00A6128D" w:rsidRDefault="00F31455" w:rsidP="00B07851">
      <w:pPr>
        <w:tabs>
          <w:tab w:val="left" w:pos="70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D08B45" wp14:editId="552EB96E">
            <wp:extent cx="5895975" cy="4086225"/>
            <wp:effectExtent l="0" t="0" r="9525" b="9525"/>
            <wp:docPr id="8" name="Рисунок 8" descr="https://sun9-60.userapi.com/c858236/v858236273/22b819/XM9EIGXx5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0.userapi.com/c858236/v858236273/22b819/XM9EIGXx5G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C58" w:rsidRDefault="00050BD2">
      <w:pPr>
        <w:rPr>
          <w:rFonts w:ascii="Times New Roman" w:hAnsi="Times New Roman" w:cs="Times New Roman"/>
          <w:sz w:val="28"/>
          <w:szCs w:val="28"/>
        </w:rPr>
      </w:pPr>
      <w:r w:rsidRPr="00A6128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2C0C58" w:rsidRDefault="002C0C58">
      <w:pPr>
        <w:rPr>
          <w:rFonts w:ascii="Times New Roman" w:hAnsi="Times New Roman" w:cs="Times New Roman"/>
          <w:sz w:val="28"/>
          <w:szCs w:val="28"/>
        </w:rPr>
      </w:pPr>
    </w:p>
    <w:p w:rsidR="00AB5B49" w:rsidRDefault="00AB5B49" w:rsidP="00B078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5B49" w:rsidRDefault="00AB5B49" w:rsidP="00B078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5B49" w:rsidRDefault="00AB5B49" w:rsidP="00B078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BD2" w:rsidRPr="00777B4C" w:rsidRDefault="000C356D" w:rsidP="00B0785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050BD2" w:rsidRPr="00777B4C">
        <w:rPr>
          <w:rFonts w:ascii="Times New Roman" w:hAnsi="Times New Roman" w:cs="Times New Roman"/>
          <w:b/>
          <w:sz w:val="28"/>
          <w:szCs w:val="28"/>
        </w:rPr>
        <w:t>019- 2020г.</w:t>
      </w:r>
    </w:p>
    <w:p w:rsidR="000C356D" w:rsidRDefault="000C356D" w:rsidP="00675A9D">
      <w:pPr>
        <w:pStyle w:val="a5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675A9D" w:rsidRPr="00050BD2" w:rsidRDefault="00675A9D" w:rsidP="00675A9D">
      <w:pPr>
        <w:pStyle w:val="a5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50BD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lastRenderedPageBreak/>
        <w:t>ЖУРАВЛИ</w:t>
      </w:r>
    </w:p>
    <w:p w:rsidR="00675A9D" w:rsidRPr="00C00E20" w:rsidRDefault="00675A9D" w:rsidP="00675A9D">
      <w:pPr>
        <w:pStyle w:val="a5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C00E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могиле Неизвестного солдата, на площади Героев Великой Отечественной войны, была установлена скульптурная композиция "Журавли".</w:t>
      </w:r>
      <w:r w:rsidRPr="00C00E20">
        <w:rPr>
          <w:rFonts w:ascii="Georgia" w:eastAsia="Times New Roman" w:hAnsi="Georgia" w:cs="Times New Roman"/>
          <w:b/>
          <w:sz w:val="24"/>
          <w:szCs w:val="24"/>
          <w:lang w:eastAsia="ru-RU"/>
        </w:rPr>
        <w:t xml:space="preserve"> </w:t>
      </w:r>
      <w:r w:rsidRPr="00C00E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Авторы — скульптор </w:t>
      </w:r>
      <w:proofErr w:type="spellStart"/>
      <w:r w:rsidRPr="00C00E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Е.Чумак</w:t>
      </w:r>
      <w:proofErr w:type="spellEnd"/>
      <w:r w:rsidRPr="00C00E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архитектор </w:t>
      </w:r>
      <w:proofErr w:type="spellStart"/>
      <w:r w:rsidRPr="00C00E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А.Долгополов</w:t>
      </w:r>
      <w:proofErr w:type="spellEnd"/>
      <w:r w:rsidRPr="00C00E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050BD2" w:rsidRPr="00C00E2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В 2000 году к 55-ой годовщине Победы в Великой Отечественной войне состоялось торжественное перезахоронение останков Неизвестного солдата, погибшего в бою на подступах к нашему городу в годы </w:t>
      </w:r>
      <w:r w:rsidR="00C00E2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     </w:t>
      </w:r>
      <w:r w:rsidR="00050BD2" w:rsidRPr="00C00E2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Великой Отечественной войны.</w:t>
      </w:r>
    </w:p>
    <w:p w:rsidR="00675A9D" w:rsidRPr="00675A9D" w:rsidRDefault="00675A9D" w:rsidP="00675A9D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75A9D" w:rsidRDefault="00675A9D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08D997D" wp14:editId="13462CBA">
            <wp:simplePos x="1083945" y="3348990"/>
            <wp:positionH relativeFrom="margin">
              <wp:align>left</wp:align>
            </wp:positionH>
            <wp:positionV relativeFrom="margin">
              <wp:align>top</wp:align>
            </wp:positionV>
            <wp:extent cx="2282825" cy="3048000"/>
            <wp:effectExtent l="0" t="0" r="317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50BD2" w:rsidRDefault="00050BD2"/>
    <w:p w:rsidR="00050BD2" w:rsidRDefault="00050BD2"/>
    <w:p w:rsidR="00050BD2" w:rsidRDefault="00050BD2"/>
    <w:p w:rsidR="00050BD2" w:rsidRDefault="00050BD2"/>
    <w:p w:rsidR="00050BD2" w:rsidRDefault="00050BD2"/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28D" w:rsidRDefault="00A6128D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7D2" w:rsidRDefault="009D17D2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7D2" w:rsidRDefault="009D17D2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7D2" w:rsidRDefault="009D17D2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7D2" w:rsidRDefault="009D17D2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7D2" w:rsidRDefault="009D17D2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7D2" w:rsidRDefault="009D17D2" w:rsidP="00050BD2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22C3" w:rsidRDefault="009F22C3" w:rsidP="00050BD2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B5B49" w:rsidRDefault="009D17D2" w:rsidP="00050BD2">
      <w:pPr>
        <w:pStyle w:val="a5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E82467">
        <w:rPr>
          <w:b/>
          <w:noProof/>
          <w:color w:val="FF000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33BA03CD" wp14:editId="02309CF4">
            <wp:simplePos x="1083945" y="4401820"/>
            <wp:positionH relativeFrom="margin">
              <wp:align>right</wp:align>
            </wp:positionH>
            <wp:positionV relativeFrom="margin">
              <wp:align>top</wp:align>
            </wp:positionV>
            <wp:extent cx="2455545" cy="3284220"/>
            <wp:effectExtent l="0" t="0" r="1905" b="0"/>
            <wp:wrapSquare wrapText="bothSides"/>
            <wp:docPr id="1" name="Рисунок 1" descr="Достопримечательности Луганска Обелиск Героям Великой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стопримечательности Луганска Обелиск Героям Великой ..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009" cy="329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7BE" w:rsidRPr="00E8246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М</w:t>
      </w:r>
      <w:r w:rsidR="00AB5B4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огила Неизвестному солдату.</w:t>
      </w:r>
    </w:p>
    <w:p w:rsidR="00E82467" w:rsidRPr="00E82467" w:rsidRDefault="00AB5B49" w:rsidP="00050BD2">
      <w:pPr>
        <w:pStyle w:val="a5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Памятник героям Советского Союза</w:t>
      </w:r>
    </w:p>
    <w:p w:rsidR="00050BD2" w:rsidRPr="009F22C3" w:rsidRDefault="00050BD2" w:rsidP="00050BD2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Глубоко символичным является то, что главная площадь Луганска носит имя Героев Великой Отечественной войны. Она названа так в честь уроженцев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Луганщины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воспитанников ее трудовых коллективов, ставших в годы священной всенародной борьбы за свободу и независимость нашей Родины Героями Советского Союза. На гранях </w:t>
      </w:r>
      <w:proofErr w:type="gram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возведенного</w:t>
      </w:r>
      <w:proofErr w:type="gram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площади обелиска увековечены имена генерал-лейтенанта авиации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луганчанина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А.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Молодчего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командира мотострелкового батальона, бывшего шахтера из Свердловска майора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Н.Горюшкина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сына шахтера из Алмазной, летчика, гвардии подполковника И. Михайличенко и других воинов, особо отличившихся в борьбе с врагом и дважды удостоенных золотой звезды Героя. В окружении зелени и фонтанов возвышается обелиск (авторы — скульпторы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П.Кизиев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А.Редькин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А.Самусь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архитектор </w:t>
      </w:r>
      <w:proofErr w:type="spellStart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Г.Головченко</w:t>
      </w:r>
      <w:proofErr w:type="spellEnd"/>
      <w:r w:rsidRPr="009F22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).</w:t>
      </w:r>
    </w:p>
    <w:p w:rsidR="00050BD2" w:rsidRPr="009F22C3" w:rsidRDefault="00050BD2" w:rsidP="00050BD2">
      <w:pPr>
        <w:pStyle w:val="a5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9F22C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 барельефа смотрят вдохновенные и мужественные лица девушки-подпольщицы, старого партизана и молодого солдата. На нем написаны имена 184 Героев Советского Союза, уроженцев Луганской области. К их именам позже добавились еще 103, ранее не известных имени Героев — наших земляков, установленных активистами общества охраны памятников.</w:t>
      </w:r>
    </w:p>
    <w:p w:rsidR="00050BD2" w:rsidRDefault="00050BD2"/>
    <w:p w:rsidR="00050BD2" w:rsidRDefault="00050BD2"/>
    <w:p w:rsidR="00050BD2" w:rsidRDefault="00050BD2"/>
    <w:p w:rsidR="00050BD2" w:rsidRDefault="00050BD2"/>
    <w:p w:rsidR="00050BD2" w:rsidRDefault="00050BD2"/>
    <w:p w:rsidR="00050BD2" w:rsidRDefault="00050BD2"/>
    <w:p w:rsidR="009D17D2" w:rsidRDefault="009D17D2"/>
    <w:p w:rsidR="009F22C3" w:rsidRDefault="009F22C3"/>
    <w:p w:rsidR="009F22C3" w:rsidRDefault="009F22C3"/>
    <w:p w:rsidR="009D17D2" w:rsidRDefault="009D17D2"/>
    <w:p w:rsidR="00675A9D" w:rsidRDefault="00675A9D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700F16" w:rsidRDefault="00700F1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700F16" w:rsidRDefault="00700F16">
      <w:pPr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A6128D" w:rsidRDefault="00A6128D" w:rsidP="00675A9D">
      <w:pPr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A6128D" w:rsidRDefault="00A6128D" w:rsidP="00675A9D">
      <w:pPr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A6128D" w:rsidRDefault="00A6128D" w:rsidP="00675A9D">
      <w:pPr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675A9D" w:rsidRPr="00BA0282" w:rsidRDefault="00675A9D" w:rsidP="00BA0282">
      <w:pPr>
        <w:jc w:val="center"/>
        <w:rPr>
          <w:rFonts w:ascii="Georgia" w:eastAsia="Times New Roman" w:hAnsi="Georgia" w:cs="Times New Roman"/>
          <w:color w:val="FF0000"/>
          <w:sz w:val="24"/>
          <w:szCs w:val="24"/>
          <w:lang w:eastAsia="ru-RU"/>
        </w:rPr>
      </w:pPr>
      <w:r w:rsidRPr="00BA028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461D6AD" wp14:editId="78759671">
            <wp:simplePos x="2466340" y="722630"/>
            <wp:positionH relativeFrom="margin">
              <wp:align>left</wp:align>
            </wp:positionH>
            <wp:positionV relativeFrom="margin">
              <wp:align>top</wp:align>
            </wp:positionV>
            <wp:extent cx="3162300" cy="184848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29"/>
                    <a:stretch/>
                  </pic:blipFill>
                  <pic:spPr bwMode="auto">
                    <a:xfrm>
                      <a:off x="0" y="0"/>
                      <a:ext cx="3162300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A028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Памятник в честь воинов 395-ой Таманской Краснознаменной, ордена Суворова І</w:t>
      </w:r>
      <w:proofErr w:type="gramStart"/>
      <w:r w:rsidRPr="00BA028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І-</w:t>
      </w:r>
      <w:proofErr w:type="gramEnd"/>
      <w:r w:rsidRPr="00BA028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й степени шахтёрской стрелковой дивизии </w:t>
      </w:r>
    </w:p>
    <w:p w:rsidR="00675A9D" w:rsidRPr="00C00E20" w:rsidRDefault="00675A9D" w:rsidP="00050BD2">
      <w:pPr>
        <w:pStyle w:val="a5"/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Формировалась в городе из шахтёров </w:t>
      </w:r>
      <w:proofErr w:type="spellStart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Ворошиловградщины</w:t>
      </w:r>
      <w:proofErr w:type="spellEnd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добровольцев. 11 сентября 1941 года дивизия, сформированная из шахтеров </w:t>
      </w:r>
      <w:proofErr w:type="spellStart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Ворошиловградской</w:t>
      </w:r>
      <w:proofErr w:type="spellEnd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области, приняла присягу и отправилась на фронт, защищать свою Родину от коричневой чумы и выполнили свой долг, дошли до Берлина. Ее костяк составили шахтеры </w:t>
      </w:r>
      <w:proofErr w:type="spellStart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Кадиевки</w:t>
      </w:r>
      <w:proofErr w:type="spellEnd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, Лисичанска, Красного Луча,</w:t>
      </w:r>
      <w:r w:rsidR="001508C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bookmarkStart w:id="0" w:name="_GoBack"/>
      <w:bookmarkEnd w:id="0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Антрацита, </w:t>
      </w:r>
      <w:proofErr w:type="spellStart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Ровеньков</w:t>
      </w:r>
      <w:proofErr w:type="spellEnd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, Свердловска и других городов области. Цвет горняцкого Донбасса принес в ряды шахтерских полков боевые традиции героев обороны Луганска в период гражданской войны, традиции героев Острой Могилы. К концу формирования дивизия насчитывала в своих рядах 1212 коммунистов и 450 комсомольцев. Несмотря на то, что подразделение еще не полностью были обеспечены вооружением, не хватало конного состава, автотранспорта, боевая подготовка шла уже в ходе формирования полков. На аллеях парка имени Горького для вчерашних шахтеров проводилось </w:t>
      </w:r>
      <w:proofErr w:type="gramStart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обучение по</w:t>
      </w:r>
      <w:proofErr w:type="gramEnd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политической подготовке, по изучению материальной части оружия, отрабатывались элементы строевой подготовки.</w:t>
      </w:r>
      <w:r w:rsidRPr="00C00E2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 xml:space="preserve">11 сентября личный состав принял Военную Присягу. Уже через несколько дней после принятия Военной Присяги шахтерские полки по боевой тревоге были переброшены из Ворошиловграда </w:t>
      </w:r>
      <w:proofErr w:type="gramStart"/>
      <w:r w:rsidRPr="00C00E2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>под</w:t>
      </w:r>
      <w:proofErr w:type="gramEnd"/>
      <w:r w:rsidRPr="00C00E2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 xml:space="preserve"> </w:t>
      </w:r>
      <w:proofErr w:type="gramStart"/>
      <w:r w:rsidRPr="00C00E2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>Жданов</w:t>
      </w:r>
      <w:proofErr w:type="gramEnd"/>
      <w:r w:rsidR="00050BD2" w:rsidRPr="00C00E2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 xml:space="preserve"> </w:t>
      </w:r>
      <w:r w:rsidRPr="00C00E2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>(Мариуполь) и получили боевую задачу: обеспечить выход из окружения войск девятой и восемнадцатой армий, одновременно прикрывать город. Шахтерские полки сделали то, что казалось невозможным, невероятным осенью 1941 года. Они первые на Южном фронте остановили врага на земле Донбасса.</w:t>
      </w:r>
    </w:p>
    <w:p w:rsidR="00675A9D" w:rsidRPr="00C00E20" w:rsidRDefault="00675A9D" w:rsidP="00050BD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1974 году, в честь воинов-шахтеров на улице, носящей имя 395-й стрелковой дивизии, в районе парка им. </w:t>
      </w:r>
      <w:proofErr w:type="spellStart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А.М.Горького</w:t>
      </w:r>
      <w:proofErr w:type="spellEnd"/>
      <w:r w:rsidRPr="00C00E20">
        <w:rPr>
          <w:rFonts w:ascii="Times New Roman" w:hAnsi="Times New Roman" w:cs="Times New Roman"/>
          <w:b/>
          <w:sz w:val="28"/>
          <w:szCs w:val="28"/>
          <w:lang w:eastAsia="ru-RU"/>
        </w:rPr>
        <w:t>, установлен памятный знак. Здесь формировалась шахтерская дивизия, здесь ее бойцы давали клятву отважно бороться с врагом, отсюда уходили на фронт.</w:t>
      </w:r>
    </w:p>
    <w:p w:rsidR="0044295D" w:rsidRDefault="0044295D"/>
    <w:p w:rsidR="00675A9D" w:rsidRDefault="00675A9D"/>
    <w:p w:rsidR="00675A9D" w:rsidRPr="00BA0282" w:rsidRDefault="00675A9D">
      <w:pPr>
        <w:rPr>
          <w:rFonts w:ascii="Times New Roman" w:hAnsi="Times New Roman" w:cs="Times New Roman"/>
          <w:sz w:val="28"/>
          <w:szCs w:val="28"/>
        </w:rPr>
      </w:pPr>
      <w:r w:rsidRPr="00BA0282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КРАСНОДОН</w:t>
      </w:r>
      <w:r w:rsidR="00BA0282" w:rsidRPr="00BA0282"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  <w:r w:rsidRPr="00BA0282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9A6C49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Памятник молодогвардейцам  </w:t>
      </w:r>
      <w:r w:rsidR="00BA0282" w:rsidRPr="00BA0282">
        <w:rPr>
          <w:rFonts w:ascii="Times New Roman" w:hAnsi="Times New Roman" w:cs="Times New Roman"/>
          <w:b/>
          <w:bCs/>
          <w:color w:val="FF0000"/>
          <w:sz w:val="28"/>
          <w:szCs w:val="28"/>
        </w:rPr>
        <w:t>«Клятва»</w:t>
      </w:r>
      <w:r w:rsidR="002826BD" w:rsidRPr="00BA0282">
        <w:rPr>
          <w:rFonts w:ascii="Times New Roman" w:hAnsi="Times New Roman" w:cs="Times New Roman"/>
          <w:sz w:val="28"/>
          <w:szCs w:val="28"/>
        </w:rPr>
        <w:t xml:space="preserve">   </w:t>
      </w:r>
      <w:r w:rsidRPr="00BA02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7279A30" wp14:editId="55530AC3">
            <wp:simplePos x="1488440" y="1041400"/>
            <wp:positionH relativeFrom="margin">
              <wp:align>left</wp:align>
            </wp:positionH>
            <wp:positionV relativeFrom="margin">
              <wp:align>top</wp:align>
            </wp:positionV>
            <wp:extent cx="2611755" cy="3175000"/>
            <wp:effectExtent l="0" t="0" r="0" b="635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3" b="9762"/>
                    <a:stretch/>
                  </pic:blipFill>
                  <pic:spPr bwMode="auto">
                    <a:xfrm>
                      <a:off x="0" y="0"/>
                      <a:ext cx="261175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826BD" w:rsidRPr="00BA0282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5122C7" w:rsidRDefault="002826BD" w:rsidP="00BA0282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Л</w:t>
      </w:r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уганщина</w:t>
      </w:r>
      <w:proofErr w:type="spellEnd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— земля героев. Среди них — подпольная молодёжная организация "Молодая гвардия", пять </w:t>
      </w:r>
      <w:proofErr w:type="gramStart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человек</w:t>
      </w:r>
      <w:proofErr w:type="gramEnd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из которых (Олег Кошевой, Любовь Шевцова, Ульяна Громова, Иван </w:t>
      </w:r>
      <w:proofErr w:type="spellStart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Земнухов</w:t>
      </w:r>
      <w:proofErr w:type="spellEnd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Сергей Тюленин) посмертно удостоены высокого звания Героя Советского Союза. Весь мир знает о подвиге юных краснодонцев. "Молодая гвардия" создана в сентябре 1942 года и действовала на территории </w:t>
      </w:r>
      <w:proofErr w:type="spellStart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Краснодонского</w:t>
      </w:r>
      <w:proofErr w:type="spellEnd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района. </w:t>
      </w:r>
      <w:r w:rsidR="00602A33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В</w:t>
      </w:r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Краснодоне, 12 сентября 1954 года был открыт знаменитый памятник молодогвардейцам "Клятва" (авторы В. Мухин, В. Федченко, В. </w:t>
      </w:r>
      <w:proofErr w:type="spellStart"/>
      <w:r w:rsidR="00106824"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>Агибалов</w:t>
      </w:r>
      <w:proofErr w:type="spellEnd"/>
      <w:r w:rsidR="00106824" w:rsidRPr="00BA0282">
        <w:rPr>
          <w:rFonts w:ascii="Times New Roman" w:hAnsi="Times New Roman" w:cs="Times New Roman"/>
          <w:sz w:val="28"/>
          <w:szCs w:val="28"/>
          <w:lang w:eastAsia="ru-RU"/>
        </w:rPr>
        <w:t>).</w:t>
      </w:r>
    </w:p>
    <w:p w:rsidR="00FD6140" w:rsidRDefault="00BA0282" w:rsidP="00B07851">
      <w:pPr>
        <w:pStyle w:val="a5"/>
      </w:pPr>
      <w:r w:rsidRPr="00BA028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мемориальный комплекс "Непокоренные" на месте казни подпольщиков из "Молодой гвардии". </w:t>
      </w:r>
    </w:p>
    <w:p w:rsidR="00106824" w:rsidRDefault="00FD6140" w:rsidP="00BA0282">
      <w:pPr>
        <w:pStyle w:val="a5"/>
        <w:jc w:val="center"/>
      </w:pPr>
      <w:r>
        <w:t xml:space="preserve">  </w:t>
      </w:r>
      <w:r>
        <w:rPr>
          <w:noProof/>
          <w:lang w:eastAsia="ru-RU"/>
        </w:rPr>
        <w:drawing>
          <wp:inline distT="0" distB="0" distL="0" distR="0" wp14:anchorId="66CE2562">
            <wp:extent cx="3152775" cy="2746411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997" cy="2752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39" w:rsidRDefault="00ED6739" w:rsidP="00BA0282">
      <w:pPr>
        <w:pStyle w:val="a5"/>
        <w:jc w:val="center"/>
      </w:pPr>
    </w:p>
    <w:p w:rsidR="00D967BE" w:rsidRPr="00B5115D" w:rsidRDefault="00B5115D" w:rsidP="00B5115D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  <w:r w:rsidRPr="00B5115D">
        <w:rPr>
          <w:rFonts w:ascii="Times New Roman" w:hAnsi="Times New Roman" w:cs="Times New Roman"/>
          <w:b/>
          <w:sz w:val="28"/>
          <w:szCs w:val="28"/>
        </w:rPr>
        <w:t xml:space="preserve">К 40-летию деятельности подпольной организации «Молодая гвардия» в 1982 году было принято решение о сооружении монумента, увековечивающего подвиг подпольщиков молодогвардейцев. Скульптурная композиция памятника сооружена на месте шурфа и представлена четырьмя разновысокими пилонами, которые символизируют ствол шахты. На внутренней стороне пилонов отображены фигуры погибших, которые передают своим художественным образом последние мгновения жизни молодогвардейцев. Авторы памятника: М.В. </w:t>
      </w:r>
      <w:proofErr w:type="spellStart"/>
      <w:r w:rsidRPr="00B5115D">
        <w:rPr>
          <w:rFonts w:ascii="Times New Roman" w:hAnsi="Times New Roman" w:cs="Times New Roman"/>
          <w:b/>
          <w:sz w:val="28"/>
          <w:szCs w:val="28"/>
        </w:rPr>
        <w:t>Можаев</w:t>
      </w:r>
      <w:proofErr w:type="spellEnd"/>
      <w:r w:rsidRPr="00B5115D">
        <w:rPr>
          <w:rFonts w:ascii="Times New Roman" w:hAnsi="Times New Roman" w:cs="Times New Roman"/>
          <w:b/>
          <w:sz w:val="28"/>
          <w:szCs w:val="28"/>
        </w:rPr>
        <w:t xml:space="preserve">, М.М. Щербаков, Г.К. Слепцов, В.Г. </w:t>
      </w:r>
      <w:proofErr w:type="spellStart"/>
      <w:r w:rsidRPr="00B5115D">
        <w:rPr>
          <w:rFonts w:ascii="Times New Roman" w:hAnsi="Times New Roman" w:cs="Times New Roman"/>
          <w:b/>
          <w:sz w:val="28"/>
          <w:szCs w:val="28"/>
        </w:rPr>
        <w:t>Десятинчук</w:t>
      </w:r>
      <w:proofErr w:type="spellEnd"/>
      <w:r w:rsidRPr="00B5115D">
        <w:rPr>
          <w:rFonts w:ascii="Times New Roman" w:hAnsi="Times New Roman" w:cs="Times New Roman"/>
          <w:b/>
          <w:sz w:val="28"/>
          <w:szCs w:val="28"/>
        </w:rPr>
        <w:t>, М.Г. Булкин.</w:t>
      </w:r>
    </w:p>
    <w:p w:rsidR="00106824" w:rsidRPr="004140BD" w:rsidRDefault="00D967BE" w:rsidP="00106824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1083945" y="722630"/>
            <wp:positionH relativeFrom="margin">
              <wp:align>right</wp:align>
            </wp:positionH>
            <wp:positionV relativeFrom="margin">
              <wp:align>top</wp:align>
            </wp:positionV>
            <wp:extent cx="2231390" cy="2969260"/>
            <wp:effectExtent l="0" t="0" r="0" b="254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П</w:t>
      </w:r>
      <w:r w:rsidR="009A6C49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амятник </w:t>
      </w:r>
      <w:r w:rsidR="00106824" w:rsidRPr="004140BD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"КОМБАТ"</w:t>
      </w:r>
    </w:p>
    <w:p w:rsidR="00ED6739" w:rsidRPr="004140BD" w:rsidRDefault="00ED6739" w:rsidP="00ED6739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Знаменитый древний </w:t>
      </w:r>
      <w:proofErr w:type="spell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Бахмутский</w:t>
      </w:r>
      <w:proofErr w:type="spellEnd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шлях...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br/>
        <w:t>Теперь это – современное асфальтированное шоссе, связывающее Луганск с Лисичанском.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br/>
        <w:t>Равнинные места пересекаются глубокими впадинами. Самая высокая точка – сразу же за поворотом на Славяносербск.</w:t>
      </w:r>
      <w:r w:rsid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Отсюда открыта взору красочная панорама. В 3-х километрах виднеется утопающий в зелени </w:t>
      </w:r>
      <w:r w:rsidR="004140BD">
        <w:rPr>
          <w:rFonts w:ascii="Times New Roman" w:hAnsi="Times New Roman" w:cs="Times New Roman"/>
          <w:b/>
          <w:sz w:val="28"/>
          <w:szCs w:val="28"/>
          <w:lang w:eastAsia="ru-RU"/>
        </w:rPr>
        <w:t>С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лавяносербск, правее от него – село Хорошее.</w:t>
      </w:r>
    </w:p>
    <w:p w:rsidR="00ED6739" w:rsidRPr="004140BD" w:rsidRDefault="00ED6739" w:rsidP="00ED6739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По степи рассыпаны синие конуса терриконов. Бескрайние хлебные нивы оттеняются зеленью лесов и перелесков. И все это подпоясано голубой лентой Северского Донца. Удивительные места. Торжествующая красота!</w:t>
      </w:r>
      <w:r w:rsid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На самой высокой точке – памятник, увековечивающий подвиг младшего политрука</w:t>
      </w:r>
      <w:r w:rsidR="004140BD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Алексей </w:t>
      </w:r>
      <w:proofErr w:type="spell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Гордеевича</w:t>
      </w:r>
      <w:proofErr w:type="spellEnd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Еременко.</w:t>
      </w:r>
    </w:p>
    <w:p w:rsidR="00864223" w:rsidRPr="00ED6739" w:rsidRDefault="00ED6739" w:rsidP="00B0785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Он воплотил в себе силу духа, патриотизм и беззаветную преданность Родине всех политруков Советской Армии во время Великой Отечественной </w:t>
      </w:r>
      <w:proofErr w:type="spell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войны</w:t>
      </w:r>
      <w:proofErr w:type="gram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Pr="004140B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И</w:t>
      </w:r>
      <w:proofErr w:type="gramEnd"/>
      <w:r w:rsidRPr="004140B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нтересна</w:t>
      </w:r>
      <w:proofErr w:type="spellEnd"/>
      <w:r w:rsidRPr="004140B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история создания памятника.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12 июля 1942 года. Под Луганском дивизия под командованием героя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br/>
        <w:t xml:space="preserve">Советского Союза И.П. Рослого </w:t>
      </w:r>
      <w:proofErr w:type="gram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вела упорные кровопролитные бои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br/>
        <w:t>с превосходящими силами противника</w:t>
      </w:r>
      <w:r w:rsidR="004140BD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Позиции беспрерывно обстреливались</w:t>
      </w:r>
      <w:proofErr w:type="gramEnd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из пушек и минометов, вражеская авиация постоянно их бомбила. На передовой плечо к плечу с солдатами по всему фронту работали фронтовые корреспонденты. Рискуя жизнью, они делали снимки, которые отражали все происходящие события.</w:t>
      </w:r>
      <w:r w:rsidR="004140BD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Именно на этом участке фронта был сделан снимок “Комбат”, который обошел весь мир. А сделал его Макс Владимирович </w:t>
      </w:r>
      <w:proofErr w:type="spell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Альперт</w:t>
      </w:r>
      <w:proofErr w:type="spellEnd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B07851" w:rsidRPr="00ED673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864223" w:rsidRPr="00ED6739" w:rsidRDefault="00864223" w:rsidP="00ED6739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64223" w:rsidRPr="00ED6739" w:rsidRDefault="00864223" w:rsidP="00ED6739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64223" w:rsidRPr="00ED6739" w:rsidRDefault="00864223" w:rsidP="00ED6739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06824" w:rsidRDefault="00106824" w:rsidP="00ED6739">
      <w:pPr>
        <w:pStyle w:val="a5"/>
        <w:rPr>
          <w:rFonts w:ascii="Georgia" w:hAnsi="Georgia"/>
          <w:sz w:val="24"/>
          <w:szCs w:val="24"/>
          <w:lang w:eastAsia="ru-RU"/>
        </w:rPr>
      </w:pPr>
    </w:p>
    <w:p w:rsidR="00A6128D" w:rsidRDefault="00A6128D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A6128D" w:rsidRDefault="00A6128D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864223" w:rsidRDefault="00864223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864223" w:rsidRDefault="00864223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864223" w:rsidRDefault="00864223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864223" w:rsidRDefault="00864223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864223" w:rsidRDefault="00864223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864223" w:rsidRDefault="00864223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ED6739" w:rsidRDefault="00ED6739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ED6739" w:rsidRDefault="00ED6739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ED6739" w:rsidRDefault="00ED6739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ED6739" w:rsidRDefault="00ED6739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ED6739" w:rsidRDefault="00ED6739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ED6739" w:rsidRDefault="00ED6739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75428F" w:rsidRPr="0075428F" w:rsidRDefault="004140BD" w:rsidP="0075428F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1083945" y="722630"/>
            <wp:positionH relativeFrom="margin">
              <wp:align>left</wp:align>
            </wp:positionH>
            <wp:positionV relativeFrom="margin">
              <wp:align>top</wp:align>
            </wp:positionV>
            <wp:extent cx="3284855" cy="2461895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901" cy="2468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28F" w:rsidRPr="004140BD">
        <w:rPr>
          <w:rFonts w:ascii="Georgia" w:eastAsia="Times New Roman" w:hAnsi="Georgia" w:cs="Times New Roman"/>
          <w:b/>
          <w:bCs/>
          <w:color w:val="FF0000"/>
          <w:sz w:val="24"/>
          <w:szCs w:val="24"/>
          <w:lang w:eastAsia="ru-RU"/>
        </w:rPr>
        <w:t>М</w:t>
      </w:r>
      <w:r w:rsidR="009A6C49">
        <w:rPr>
          <w:rFonts w:ascii="Georgia" w:eastAsia="Times New Roman" w:hAnsi="Georgia" w:cs="Times New Roman"/>
          <w:b/>
          <w:bCs/>
          <w:color w:val="FF0000"/>
          <w:sz w:val="24"/>
          <w:szCs w:val="24"/>
          <w:lang w:eastAsia="ru-RU"/>
        </w:rPr>
        <w:t>емориал жертвам фашизма</w:t>
      </w:r>
      <w:r w:rsidR="0075428F" w:rsidRPr="004140BD">
        <w:rPr>
          <w:rFonts w:ascii="Georgia" w:eastAsia="Times New Roman" w:hAnsi="Georgia" w:cs="Times New Roman"/>
          <w:b/>
          <w:bCs/>
          <w:color w:val="FF0000"/>
          <w:sz w:val="24"/>
          <w:szCs w:val="24"/>
          <w:lang w:eastAsia="ru-RU"/>
        </w:rPr>
        <w:t xml:space="preserve"> "НЕ ЗАБУДЕМ, НЕ ПРОСТИМ" </w:t>
      </w:r>
      <w:r w:rsidR="009A6C49">
        <w:rPr>
          <w:rFonts w:ascii="Georgia" w:eastAsia="Times New Roman" w:hAnsi="Georgia" w:cs="Times New Roman"/>
          <w:b/>
          <w:bCs/>
          <w:color w:val="FF0000"/>
          <w:sz w:val="24"/>
          <w:szCs w:val="24"/>
          <w:lang w:eastAsia="ru-RU"/>
        </w:rPr>
        <w:t>на месте братской могилы</w:t>
      </w:r>
    </w:p>
    <w:p w:rsidR="00D967BE" w:rsidRDefault="0075428F" w:rsidP="00700F16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Жестокая трагедия разыгралась в Луганске в кровавое воскресение 1 ноября 1942 года, когда гитлеровцы уничтожили свыше трех тысяч мирных граждан. Эта акция была тщательно спланирована и готовилась заблаговременно. В конце октября по указанию военной комендатуры многим семьям (в первую очередь еврейским) были вручены извещения с требованием </w:t>
      </w:r>
      <w:proofErr w:type="gram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явиться</w:t>
      </w:r>
      <w:proofErr w:type="gramEnd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на стадион им. Ворошилова (ныне "Авангард") к 7 часам утра. С собой необходимо было взять ценные вещи и продукты на трое суток. На стадион потянулись мужчины и женщины с грудными детьми на руках, больные и беременные, старики, дети. Место сбора было оцеплено </w:t>
      </w:r>
      <w:proofErr w:type="spellStart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эсесовцами</w:t>
      </w:r>
      <w:proofErr w:type="spellEnd"/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. Часть пришедших гитлеровцы погрузили в автомашины, а остальных погнали пешком в район Острой Могилы — к месту массовой казни. В течение нескольких часов фашисты</w:t>
      </w:r>
      <w:r w:rsidR="00864223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их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расстрел</w:t>
      </w:r>
      <w:r w:rsidR="00864223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>яли</w:t>
      </w:r>
      <w:r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из автоматов и пулеметов</w:t>
      </w:r>
      <w:r w:rsidR="00D967BE">
        <w:rPr>
          <w:rFonts w:ascii="Times New Roman" w:hAnsi="Times New Roman" w:cs="Times New Roman"/>
          <w:b/>
          <w:sz w:val="28"/>
          <w:szCs w:val="28"/>
          <w:lang w:eastAsia="ru-RU"/>
        </w:rPr>
        <w:t>…</w:t>
      </w:r>
    </w:p>
    <w:p w:rsidR="0075428F" w:rsidRDefault="00D967BE" w:rsidP="00B07851">
      <w:pPr>
        <w:pStyle w:val="a5"/>
        <w:rPr>
          <w:rFonts w:ascii="Georgia" w:eastAsia="Times New Roman" w:hAnsi="Georgia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75428F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Памятник назвали "Не забудем, не простим". Проект был утвержден, и уже в 1945 году на месте казни</w:t>
      </w:r>
      <w:r w:rsidR="00864223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он</w:t>
      </w:r>
      <w:r w:rsidR="0075428F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был установлен.</w:t>
      </w:r>
      <w:r w:rsidR="006146AD" w:rsidRPr="006146AD"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r w:rsidR="006146AD" w:rsidRPr="006146AD">
        <w:rPr>
          <w:rFonts w:ascii="Times New Roman" w:hAnsi="Times New Roman" w:cs="Times New Roman"/>
          <w:b/>
          <w:sz w:val="28"/>
          <w:szCs w:val="28"/>
          <w:lang w:eastAsia="ru-RU"/>
        </w:rPr>
        <w:t>Скульптура коленопреклонённого солдата Советской Армии, склонившегося над мёртвым ребёнком. Постамент из кирпича и цемента. В братской могиле похоронены около 2000 жителей Луганской области, практически вся еврейская община, казнённая нацистами во время немецкой оккупации Луганска в Великую Отечественную Войну.</w:t>
      </w:r>
      <w:r w:rsidR="0075428F" w:rsidRPr="004140BD">
        <w:rPr>
          <w:rFonts w:ascii="Times New Roman" w:hAnsi="Times New Roman" w:cs="Times New Roman"/>
          <w:b/>
          <w:sz w:val="28"/>
          <w:szCs w:val="28"/>
          <w:lang w:eastAsia="ru-RU"/>
        </w:rPr>
        <w:br/>
      </w:r>
    </w:p>
    <w:p w:rsidR="0075428F" w:rsidRDefault="0075428F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75428F" w:rsidRDefault="0075428F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700F16" w:rsidRDefault="00700F16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700F16" w:rsidRDefault="00700F16" w:rsidP="00106824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b/>
          <w:bCs/>
          <w:sz w:val="24"/>
          <w:szCs w:val="24"/>
          <w:lang w:eastAsia="ru-RU"/>
        </w:rPr>
      </w:pPr>
    </w:p>
    <w:p w:rsidR="00106824" w:rsidRDefault="00A7449D" w:rsidP="00F85218">
      <w:pPr>
        <w:spacing w:before="150" w:after="0" w:line="360" w:lineRule="atLeast"/>
        <w:textAlignment w:val="baseline"/>
        <w:rPr>
          <w:rFonts w:ascii="Georgia" w:eastAsia="Times New Roman" w:hAnsi="Georgia" w:cs="Times New Roman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b/>
          <w:bCs/>
          <w:color w:val="FF0000"/>
          <w:sz w:val="24"/>
          <w:szCs w:val="24"/>
          <w:lang w:eastAsia="ru-RU"/>
        </w:rPr>
        <w:lastRenderedPageBreak/>
        <w:t xml:space="preserve">         </w:t>
      </w:r>
      <w:r w:rsidR="00F85218" w:rsidRPr="00F85218">
        <w:rPr>
          <w:rFonts w:ascii="Georgia" w:eastAsia="Times New Roman" w:hAnsi="Georgia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65E2FE2" wp14:editId="565FB12A">
                <wp:extent cx="308610" cy="308610"/>
                <wp:effectExtent l="0" t="0" r="0" b="0"/>
                <wp:docPr id="72" name="Прямоугольник 72" descr="Шукач | Мемориальный комплекс &quot;Острая Могила&quot; в Луганск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2" o:spid="_x0000_s1026" alt="Шукач | Мемориальный комплекс &quot;Острая Могила&quot; в Луганске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" filled="f" stroked="f">
                <o:lock v:ext="edit" aspectratio="t"/>
                <w10:anchorlock/>
              </v:rect>
            </w:pict>
          </mc:Fallback>
        </mc:AlternateContent>
      </w:r>
      <w:r w:rsidR="00E61598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  </w:t>
      </w:r>
      <w:r w:rsidR="00F85218">
        <w:rPr>
          <w:rFonts w:ascii="Georgia" w:eastAsia="Times New Roman" w:hAnsi="Georgia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301C7DB6" wp14:editId="500F86B5">
            <wp:simplePos x="2795905" y="1041400"/>
            <wp:positionH relativeFrom="margin">
              <wp:align>left</wp:align>
            </wp:positionH>
            <wp:positionV relativeFrom="margin">
              <wp:align>top</wp:align>
            </wp:positionV>
            <wp:extent cx="2560320" cy="3104515"/>
            <wp:effectExtent l="0" t="0" r="0" b="635"/>
            <wp:wrapSquare wrapText="bothSides"/>
            <wp:docPr id="73" name="Рисунок 73" descr="C:\Users\Лилия\Documents\5441-6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илия\Documents\5441-68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5"/>
                    <a:stretch/>
                  </pic:blipFill>
                  <pic:spPr bwMode="auto">
                    <a:xfrm>
                      <a:off x="0" y="0"/>
                      <a:ext cx="256032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61598">
        <w:rPr>
          <w:rFonts w:ascii="Georgia" w:eastAsia="Times New Roman" w:hAnsi="Georgia" w:cs="Times New Roman"/>
          <w:sz w:val="24"/>
          <w:szCs w:val="24"/>
          <w:lang w:eastAsia="ru-RU"/>
        </w:rPr>
        <w:t xml:space="preserve">                                      </w:t>
      </w:r>
    </w:p>
    <w:p w:rsidR="00F85218" w:rsidRPr="00F85218" w:rsidRDefault="00F85218" w:rsidP="00F85218">
      <w:pPr>
        <w:widowControl w:val="0"/>
        <w:autoSpaceDE w:val="0"/>
        <w:autoSpaceDN w:val="0"/>
        <w:spacing w:before="96" w:after="0" w:line="256" w:lineRule="auto"/>
        <w:ind w:left="111" w:right="214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A6C49">
        <w:rPr>
          <w:rFonts w:ascii="Times New Roman" w:eastAsia="Times New Roman" w:hAnsi="Times New Roman" w:cs="Times New Roman"/>
          <w:b/>
          <w:color w:val="FF0000"/>
          <w:w w:val="105"/>
          <w:sz w:val="28"/>
          <w:szCs w:val="28"/>
        </w:rPr>
        <w:t xml:space="preserve">Мемориальный комплекс «Острая могила»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расположен на территории одноименного кургана с абсолютной отметкой 198 метров. Комплекс состоит</w:t>
      </w:r>
      <w:r w:rsidRPr="00F85218">
        <w:rPr>
          <w:rFonts w:ascii="Times New Roman" w:eastAsia="Times New Roman" w:hAnsi="Times New Roman" w:cs="Times New Roman"/>
          <w:b/>
          <w:spacing w:val="-30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из трёх элементов: памятника героям обороны Луганска, братской могилы советских воинов, памятника «Знамя не</w:t>
      </w:r>
      <w:r w:rsidRPr="00F85218">
        <w:rPr>
          <w:rFonts w:ascii="Times New Roman" w:eastAsia="Times New Roman" w:hAnsi="Times New Roman" w:cs="Times New Roman"/>
          <w:b/>
          <w:spacing w:val="-4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умирает».</w:t>
      </w:r>
    </w:p>
    <w:p w:rsidR="00F85218" w:rsidRDefault="00F85218" w:rsidP="00C528C4">
      <w:pPr>
        <w:widowControl w:val="0"/>
        <w:autoSpaceDE w:val="0"/>
        <w:autoSpaceDN w:val="0"/>
        <w:spacing w:before="6" w:after="0" w:line="256" w:lineRule="auto"/>
        <w:ind w:left="111" w:right="214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Центральным элементом комплекса является памятник героям обороны города Луганска. Он представляет собой обелиск, установленный на площадке, расположенной на вершине кургана.</w:t>
      </w:r>
    </w:p>
    <w:p w:rsidR="00F85218" w:rsidRDefault="00C528C4" w:rsidP="00F85218">
      <w:pPr>
        <w:widowControl w:val="0"/>
        <w:autoSpaceDE w:val="0"/>
        <w:autoSpaceDN w:val="0"/>
        <w:spacing w:before="6" w:after="0" w:line="256" w:lineRule="auto"/>
        <w:ind w:left="111" w:right="214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w w:val="105"/>
          <w:sz w:val="28"/>
          <w:szCs w:val="28"/>
          <w:lang w:eastAsia="ru-RU"/>
        </w:rPr>
        <w:drawing>
          <wp:inline distT="0" distB="0" distL="0" distR="0">
            <wp:extent cx="4657061" cy="3753293"/>
            <wp:effectExtent l="0" t="0" r="0" b="0"/>
            <wp:docPr id="74" name="Рисунок 74" descr="C:\Users\Лилия\Documents\Монумент_на_Острой_моги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илия\Documents\Монумент_на_Острой_могил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" t="-1904" r="8414" b="5919"/>
                    <a:stretch/>
                  </pic:blipFill>
                  <pic:spPr bwMode="auto">
                    <a:xfrm>
                      <a:off x="0" y="0"/>
                      <a:ext cx="4661145" cy="375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5218" w:rsidRDefault="00F85218" w:rsidP="00F85218">
      <w:pPr>
        <w:widowControl w:val="0"/>
        <w:autoSpaceDE w:val="0"/>
        <w:autoSpaceDN w:val="0"/>
        <w:spacing w:before="6" w:after="0" w:line="256" w:lineRule="auto"/>
        <w:ind w:left="111" w:right="214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F85218" w:rsidRPr="00F85218" w:rsidRDefault="00F85218" w:rsidP="00F85218">
      <w:pPr>
        <w:widowControl w:val="0"/>
        <w:autoSpaceDE w:val="0"/>
        <w:autoSpaceDN w:val="0"/>
        <w:spacing w:before="17" w:after="0" w:line="256" w:lineRule="auto"/>
        <w:ind w:left="111" w:right="217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Слева от обелиска на склоне </w:t>
      </w:r>
      <w:r w:rsidRPr="00F85218">
        <w:rPr>
          <w:rFonts w:ascii="Times New Roman" w:eastAsia="Times New Roman" w:hAnsi="Times New Roman" w:cs="Times New Roman"/>
          <w:b/>
          <w:spacing w:val="-3"/>
          <w:w w:val="105"/>
          <w:sz w:val="28"/>
          <w:szCs w:val="28"/>
        </w:rPr>
        <w:t xml:space="preserve">кургана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расположена братская могила советских воинов с установленным на ней памятником. Он представляет собой двухступенчатую пирамиду и скульптурную композицию орла с распростертыми крыльями, держащего в клюве знамя. В братской могиле похоронены 250 бойцов советской армии, погибших в тяжелых</w:t>
      </w:r>
      <w:r w:rsidRPr="00F85218">
        <w:rPr>
          <w:rFonts w:ascii="Times New Roman" w:eastAsia="Times New Roman" w:hAnsi="Times New Roman" w:cs="Times New Roman"/>
          <w:b/>
          <w:spacing w:val="-13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боях</w:t>
      </w:r>
      <w:r w:rsidRPr="00F85218">
        <w:rPr>
          <w:rFonts w:ascii="Times New Roman" w:eastAsia="Times New Roman" w:hAnsi="Times New Roman" w:cs="Times New Roman"/>
          <w:b/>
          <w:spacing w:val="-14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за</w:t>
      </w:r>
      <w:r w:rsidRPr="00F85218">
        <w:rPr>
          <w:rFonts w:ascii="Times New Roman" w:eastAsia="Times New Roman" w:hAnsi="Times New Roman" w:cs="Times New Roman"/>
          <w:b/>
          <w:spacing w:val="-16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освобождение</w:t>
      </w:r>
      <w:r w:rsidRPr="00F85218">
        <w:rPr>
          <w:rFonts w:ascii="Times New Roman" w:eastAsia="Times New Roman" w:hAnsi="Times New Roman" w:cs="Times New Roman"/>
          <w:b/>
          <w:spacing w:val="-15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города</w:t>
      </w:r>
      <w:r w:rsidRPr="00F85218">
        <w:rPr>
          <w:rFonts w:ascii="Times New Roman" w:eastAsia="Times New Roman" w:hAnsi="Times New Roman" w:cs="Times New Roman"/>
          <w:b/>
          <w:spacing w:val="-18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зимой</w:t>
      </w:r>
      <w:r w:rsidRPr="00F85218">
        <w:rPr>
          <w:rFonts w:ascii="Times New Roman" w:eastAsia="Times New Roman" w:hAnsi="Times New Roman" w:cs="Times New Roman"/>
          <w:b/>
          <w:spacing w:val="-16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1943</w:t>
      </w:r>
      <w:r w:rsidRPr="00F85218">
        <w:rPr>
          <w:rFonts w:ascii="Times New Roman" w:eastAsia="Times New Roman" w:hAnsi="Times New Roman" w:cs="Times New Roman"/>
          <w:b/>
          <w:spacing w:val="-16"/>
          <w:w w:val="105"/>
          <w:sz w:val="28"/>
          <w:szCs w:val="28"/>
        </w:rPr>
        <w:t xml:space="preserve"> </w:t>
      </w: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года.</w:t>
      </w:r>
    </w:p>
    <w:p w:rsidR="00F85218" w:rsidRDefault="00F85218" w:rsidP="00F85218">
      <w:pPr>
        <w:widowControl w:val="0"/>
        <w:autoSpaceDE w:val="0"/>
        <w:autoSpaceDN w:val="0"/>
        <w:spacing w:before="8" w:after="0" w:line="240" w:lineRule="auto"/>
        <w:ind w:left="831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Даты установки: 1934, 1945, 1946 годы.</w:t>
      </w:r>
    </w:p>
    <w:p w:rsidR="00A7449D" w:rsidRPr="00F85218" w:rsidRDefault="00A7449D" w:rsidP="00A7449D">
      <w:pPr>
        <w:widowControl w:val="0"/>
        <w:autoSpaceDE w:val="0"/>
        <w:autoSpaceDN w:val="0"/>
        <w:spacing w:before="6" w:after="0" w:line="256" w:lineRule="auto"/>
        <w:ind w:left="111" w:right="214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lastRenderedPageBreak/>
        <w:t>Внизу рядом со стелой возведена памятная стена с надписью:</w:t>
      </w:r>
    </w:p>
    <w:p w:rsidR="00993110" w:rsidRPr="00F85218" w:rsidRDefault="00A7449D" w:rsidP="00A7449D">
      <w:pPr>
        <w:widowControl w:val="0"/>
        <w:autoSpaceDE w:val="0"/>
        <w:autoSpaceDN w:val="0"/>
        <w:spacing w:before="4" w:after="0" w:line="240" w:lineRule="auto"/>
        <w:ind w:left="11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5218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«Памяти героев обороны Луганска 1919 год».</w:t>
      </w:r>
    </w:p>
    <w:p w:rsidR="00A7449D" w:rsidRDefault="00A7449D" w:rsidP="00F85218">
      <w:pPr>
        <w:widowControl w:val="0"/>
        <w:autoSpaceDE w:val="0"/>
        <w:autoSpaceDN w:val="0"/>
        <w:spacing w:before="8" w:after="0" w:line="240" w:lineRule="auto"/>
        <w:ind w:left="831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962B67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962B67">
        <w:rPr>
          <w:rFonts w:ascii="Times New Roman" w:eastAsia="Times New Roman" w:hAnsi="Times New Roman" w:cs="Times New Roman"/>
          <w:b/>
          <w:noProof/>
          <w:w w:val="105"/>
          <w:sz w:val="28"/>
          <w:szCs w:val="28"/>
          <w:lang w:eastAsia="ru-RU"/>
        </w:rPr>
        <w:drawing>
          <wp:inline distT="0" distB="0" distL="0" distR="0">
            <wp:extent cx="3206166" cy="3472830"/>
            <wp:effectExtent l="0" t="0" r="0" b="0"/>
            <wp:docPr id="76" name="Рисунок 76" descr="http://child-lib.com/images/news/2020/02/2020-02-05/2020-02-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child-lib.com/images/news/2020/02/2020-02-05/2020-02-05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" t="12251" r="11833" b="17750"/>
                    <a:stretch/>
                  </pic:blipFill>
                  <pic:spPr bwMode="auto">
                    <a:xfrm>
                      <a:off x="0" y="0"/>
                      <a:ext cx="3209085" cy="347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962B67" w:rsidRPr="00962B67" w:rsidRDefault="00962B67" w:rsidP="00962B67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962B67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Авторы</w:t>
      </w:r>
      <w:r w:rsidRPr="00962B67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ab/>
        <w:t>мемориального</w:t>
      </w:r>
      <w:r w:rsidRPr="00962B67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ab/>
        <w:t xml:space="preserve">комплекса: В.Х. Федченко, Н.Л. Бунин, В.И. Мухин, Г.Г. Смешной, М.В. </w:t>
      </w:r>
      <w:proofErr w:type="spellStart"/>
      <w:r w:rsidRPr="00962B67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Можаев</w:t>
      </w:r>
      <w:proofErr w:type="spellEnd"/>
      <w:r w:rsidRPr="00962B67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, В.М. Житомирский.</w:t>
      </w:r>
    </w:p>
    <w:p w:rsidR="008C73AB" w:rsidRPr="008C73AB" w:rsidRDefault="008C73AB" w:rsidP="008C73AB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8C73AB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С февраля 2020 года, к 75-летию Великой Победы было принято решение о проведении ремонтно-восстановительных работ мемориального комплекса. В них примут участие сотрудники коммунальных служб Луганска и добровольческий отряд «Хорошие ребята» Союза творческой молодежи Луганской государственной академии культуры и искусств (ЛГАКИ) имени Михаила </w:t>
      </w:r>
      <w:proofErr w:type="spellStart"/>
      <w:r w:rsidRPr="008C73AB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Матусовского</w:t>
      </w:r>
      <w:proofErr w:type="spellEnd"/>
      <w:r w:rsidRPr="008C73AB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.</w:t>
      </w: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A7449D" w:rsidRDefault="00A7449D" w:rsidP="00F85218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E82467" w:rsidRPr="00E82467" w:rsidRDefault="0075428F" w:rsidP="00E82467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00F16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1076325" y="2085975"/>
            <wp:positionH relativeFrom="margin">
              <wp:align>left</wp:align>
            </wp:positionH>
            <wp:positionV relativeFrom="margin">
              <wp:align>top</wp:align>
            </wp:positionV>
            <wp:extent cx="3505200" cy="467169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67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46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Памятник жителям </w:t>
      </w:r>
      <w:proofErr w:type="spellStart"/>
      <w:r w:rsidRPr="00E82467">
        <w:rPr>
          <w:rFonts w:ascii="Times New Roman" w:hAnsi="Times New Roman" w:cs="Times New Roman"/>
          <w:b/>
          <w:color w:val="FF0000"/>
          <w:sz w:val="28"/>
          <w:szCs w:val="28"/>
        </w:rPr>
        <w:t>Луганщины</w:t>
      </w:r>
      <w:proofErr w:type="spellEnd"/>
      <w:r w:rsidRPr="00E8246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, павшим от рук карателей-националистов из ОУН-УПА на площади Героев Великой Отечественной </w:t>
      </w:r>
      <w:r w:rsidR="00E82467">
        <w:rPr>
          <w:rFonts w:ascii="Times New Roman" w:hAnsi="Times New Roman" w:cs="Times New Roman"/>
          <w:b/>
          <w:color w:val="FF0000"/>
          <w:sz w:val="28"/>
          <w:szCs w:val="28"/>
        </w:rPr>
        <w:t>в</w:t>
      </w:r>
      <w:r w:rsidRPr="00E8246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ойны. </w:t>
      </w:r>
    </w:p>
    <w:p w:rsidR="00864223" w:rsidRPr="00E82467" w:rsidRDefault="0075428F" w:rsidP="00E82467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E82467">
        <w:rPr>
          <w:rFonts w:ascii="Times New Roman" w:hAnsi="Times New Roman" w:cs="Times New Roman"/>
          <w:b/>
          <w:sz w:val="28"/>
          <w:szCs w:val="28"/>
        </w:rPr>
        <w:t xml:space="preserve">Памятник был открыт 8 мая 2010 года в центре города Луганска, за мемориальным комплексом пилон Славы. Автор памятника — заслуженный художник Украины, скульптор </w:t>
      </w:r>
      <w:proofErr w:type="spellStart"/>
      <w:r w:rsidRPr="00E82467">
        <w:rPr>
          <w:rFonts w:ascii="Times New Roman" w:hAnsi="Times New Roman" w:cs="Times New Roman"/>
          <w:b/>
          <w:sz w:val="28"/>
          <w:szCs w:val="28"/>
        </w:rPr>
        <w:t>Н.Можаев</w:t>
      </w:r>
      <w:proofErr w:type="spellEnd"/>
      <w:r w:rsidRPr="00E82467">
        <w:rPr>
          <w:rFonts w:ascii="Times New Roman" w:hAnsi="Times New Roman" w:cs="Times New Roman"/>
          <w:b/>
          <w:sz w:val="28"/>
          <w:szCs w:val="28"/>
        </w:rPr>
        <w:t xml:space="preserve">. Монумент состоит из фигур матери, тянущего к ней руки ребёнка и защищающего их мужчины, руки которого связаны веревкой. Надпись на памятнике гласит: "Правда забвению не подлежит". На мемориальной стеле у постамента памятника высечены имена жителей Луганской области, которые были откомандированы для восстановления народного хозяйства Западной Украины и убиты там </w:t>
      </w:r>
      <w:proofErr w:type="spellStart"/>
      <w:r w:rsidRPr="00E82467">
        <w:rPr>
          <w:rFonts w:ascii="Times New Roman" w:hAnsi="Times New Roman" w:cs="Times New Roman"/>
          <w:b/>
          <w:sz w:val="28"/>
          <w:szCs w:val="28"/>
        </w:rPr>
        <w:t>бандеровцами</w:t>
      </w:r>
      <w:proofErr w:type="spellEnd"/>
      <w:r w:rsidRPr="00E82467">
        <w:rPr>
          <w:rFonts w:ascii="Times New Roman" w:hAnsi="Times New Roman" w:cs="Times New Roman"/>
          <w:b/>
          <w:sz w:val="28"/>
          <w:szCs w:val="28"/>
        </w:rPr>
        <w:t xml:space="preserve"> — 21 имя, среди которых: Раиса </w:t>
      </w:r>
      <w:proofErr w:type="spellStart"/>
      <w:r w:rsidRPr="00E82467">
        <w:rPr>
          <w:rFonts w:ascii="Times New Roman" w:hAnsi="Times New Roman" w:cs="Times New Roman"/>
          <w:b/>
          <w:sz w:val="28"/>
          <w:szCs w:val="28"/>
        </w:rPr>
        <w:t>Борзило</w:t>
      </w:r>
      <w:proofErr w:type="spellEnd"/>
      <w:r w:rsidRPr="00E82467">
        <w:rPr>
          <w:rFonts w:ascii="Times New Roman" w:hAnsi="Times New Roman" w:cs="Times New Roman"/>
          <w:b/>
          <w:sz w:val="28"/>
          <w:szCs w:val="28"/>
        </w:rPr>
        <w:t xml:space="preserve">, молодая учительница в одном из сёл Западной Украины, погибшая в 1945 г.  </w:t>
      </w:r>
    </w:p>
    <w:p w:rsidR="00A6128D" w:rsidRPr="00E82467" w:rsidRDefault="00A6128D" w:rsidP="00106824">
      <w:pPr>
        <w:spacing w:before="150" w:after="0" w:line="360" w:lineRule="atLeast"/>
        <w:textAlignment w:val="baseline"/>
        <w:rPr>
          <w:b/>
          <w:bCs/>
        </w:rPr>
      </w:pPr>
    </w:p>
    <w:p w:rsidR="00A6128D" w:rsidRPr="00E82467" w:rsidRDefault="00A6128D" w:rsidP="00106824">
      <w:pPr>
        <w:spacing w:before="150" w:after="0" w:line="360" w:lineRule="atLeast"/>
        <w:textAlignment w:val="baseline"/>
        <w:rPr>
          <w:b/>
          <w:bCs/>
        </w:rPr>
      </w:pPr>
    </w:p>
    <w:p w:rsidR="00A6128D" w:rsidRPr="00E82467" w:rsidRDefault="00A6128D" w:rsidP="00106824">
      <w:pPr>
        <w:spacing w:before="150" w:after="0" w:line="360" w:lineRule="atLeast"/>
        <w:textAlignment w:val="baseline"/>
        <w:rPr>
          <w:b/>
          <w:bCs/>
        </w:rPr>
      </w:pPr>
    </w:p>
    <w:p w:rsidR="00A6128D" w:rsidRPr="00E82467" w:rsidRDefault="00A6128D" w:rsidP="00106824">
      <w:pPr>
        <w:spacing w:before="150" w:after="0" w:line="360" w:lineRule="atLeast"/>
        <w:textAlignment w:val="baseline"/>
        <w:rPr>
          <w:b/>
          <w:bCs/>
        </w:rPr>
      </w:pPr>
    </w:p>
    <w:p w:rsidR="0075428F" w:rsidRDefault="0075428F" w:rsidP="00106824">
      <w:pPr>
        <w:spacing w:before="150" w:after="0" w:line="360" w:lineRule="atLeast"/>
        <w:textAlignment w:val="baseline"/>
      </w:pPr>
      <w:r>
        <w:rPr>
          <w:noProof/>
          <w:lang w:eastAsia="ru-RU"/>
        </w:rPr>
        <w:lastRenderedPageBreak/>
        <w:drawing>
          <wp:inline distT="0" distB="0" distL="0" distR="0" wp14:anchorId="7E5FDE47" wp14:editId="3EDF38C3">
            <wp:extent cx="3315929" cy="2209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29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2467" w:rsidRPr="00E82467" w:rsidRDefault="007338C3" w:rsidP="00E82467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E82467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Братская могила Офицеров Советской Армии в сквере на площади Революции (1944 год). </w:t>
      </w:r>
    </w:p>
    <w:p w:rsidR="00106824" w:rsidRPr="00E82467" w:rsidRDefault="007338C3" w:rsidP="00E82467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братской могиле похоронены 5 офицеров Советской Армии 3-й гвардейской армии Юго-Западного фронта: гвардии подполковник Дмитриев А. С., гвардии подполковник Дементьев Н.А., гвардии полковник </w:t>
      </w:r>
      <w:proofErr w:type="spellStart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>Парховников</w:t>
      </w:r>
      <w:proofErr w:type="spellEnd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>, гвардии майор Митин М.Т., гвардии старший лейтенант Махров С.В., павшие смертью храбрых 14 февраля 1943 г. при освобождении Ворошиловграда.</w:t>
      </w:r>
      <w:proofErr w:type="gramEnd"/>
    </w:p>
    <w:p w:rsidR="007338C3" w:rsidRPr="00E82467" w:rsidRDefault="0080170A" w:rsidP="00E82467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824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прямоугольном постаменте — скульптура коленопреклонённого офицера Советской Армии, целующего боевое знамя. На лицевой стороне постамента надпись:  </w:t>
      </w:r>
      <w:r w:rsidRPr="00E82467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«Визволений Ворошиловград — героям Великої Вітчизняної війни»</w:t>
      </w:r>
      <w:r w:rsidRPr="00E824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Постамент из кирпича и цемента. Скульптура — железобетон, окованный медью. </w:t>
      </w:r>
      <w:proofErr w:type="gramStart"/>
      <w:r w:rsidRPr="00E824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братской могиле похоронены 5 офицеров Советской Армии 3-й гвардейской армии Юго-Западного фронта</w:t>
      </w:r>
      <w:r w:rsidR="00E824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E824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павшие смертью храбрых 14 февраля 1943 г. при освобождении Ворошиловграда.</w:t>
      </w:r>
      <w:proofErr w:type="gramEnd"/>
    </w:p>
    <w:p w:rsidR="00700F16" w:rsidRDefault="00700F16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366D7" w:rsidRDefault="002366D7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366D7" w:rsidRDefault="002366D7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F1C78" w:rsidRDefault="004F1C78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4F1C78" w:rsidRDefault="004F1C78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9A6C49" w:rsidRDefault="009A6C49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7338C3" w:rsidRPr="009A6C49" w:rsidRDefault="009A6C49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9A6C4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Советским воинам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9A6C4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- танкистам</w:t>
      </w:r>
    </w:p>
    <w:p w:rsidR="00763066" w:rsidRDefault="00763066" w:rsidP="00E82467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824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BDFA83C" wp14:editId="7E45EE81">
            <wp:simplePos x="1083945" y="2658110"/>
            <wp:positionH relativeFrom="margin">
              <wp:align>left</wp:align>
            </wp:positionH>
            <wp:positionV relativeFrom="margin">
              <wp:align>top</wp:align>
            </wp:positionV>
            <wp:extent cx="3404870" cy="2551430"/>
            <wp:effectExtent l="0" t="0" r="5080" b="1270"/>
            <wp:wrapSquare wrapText="bothSides"/>
            <wp:docPr id="62" name="Рисунок 62" descr="https://mklnr.su/uploads/posts/2017-02/medium/148820394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klnr.su/uploads/posts/2017-02/medium/1488203940_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>Памятник, посвященный советским воинам-танкистам, располагается в районе кургана Острая могила</w:t>
      </w:r>
      <w:r w:rsidR="00E8246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Монумент представляет собой советский танк Т-34-85 в натуральную величину, установленный на железобетонном постаменте. На башне танка указан бортовой номер 237. Данный танк был изготовлен на </w:t>
      </w:r>
      <w:proofErr w:type="spellStart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>Сормовском</w:t>
      </w:r>
      <w:proofErr w:type="spellEnd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заводе в 1944 году и направлен на фронт, где был передан экипажу под командованием лейтенанта Ивана </w:t>
      </w:r>
      <w:proofErr w:type="spellStart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>Кисенко</w:t>
      </w:r>
      <w:proofErr w:type="spellEnd"/>
      <w:r w:rsidRPr="00E82467">
        <w:rPr>
          <w:rFonts w:ascii="Times New Roman" w:hAnsi="Times New Roman" w:cs="Times New Roman"/>
          <w:b/>
          <w:sz w:val="28"/>
          <w:szCs w:val="28"/>
          <w:lang w:eastAsia="ru-RU"/>
        </w:rPr>
        <w:t>. Участвовал в боях в составе 4-го гвардейского Сталинградского Краснознаменного ордена Суворова и Кутузова механизированного корпуса. Об этом свидетельствует информационная табличка, установленная на боковой стороне постамента памятника. На передней части постамента установлена мемориальная табличка с надписью «Советским героям-танкистам, громившим немецко-фашистских захватчиков и японских империалистов в годы Великой Отечественной войны 1941-1945 гг.». Памятник был установлен в 1971 году.</w:t>
      </w:r>
    </w:p>
    <w:p w:rsidR="00E82467" w:rsidRPr="00E82467" w:rsidRDefault="00E82467" w:rsidP="00E82467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</w:p>
    <w:p w:rsidR="00E82467" w:rsidRDefault="00E82467" w:rsidP="00E82467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82467" w:rsidRDefault="00E82467" w:rsidP="00E82467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82467" w:rsidRDefault="00E82467" w:rsidP="00E82467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82467" w:rsidRDefault="00E82467" w:rsidP="00E82467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82467" w:rsidRPr="00E82467" w:rsidRDefault="00E82467" w:rsidP="00E82467">
      <w:pPr>
        <w:pStyle w:val="a5"/>
        <w:rPr>
          <w:rFonts w:ascii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7338C3" w:rsidRDefault="007338C3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A6128D" w:rsidRDefault="00A6128D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2366D7" w:rsidRDefault="002366D7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  <w:r w:rsidRPr="007F09A5">
        <w:rPr>
          <w:rFonts w:eastAsia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49FD61" wp14:editId="718A561D">
            <wp:extent cx="3967484" cy="2646312"/>
            <wp:effectExtent l="0" t="0" r="0" b="1905"/>
            <wp:docPr id="77" name="Рисунок 77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0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461" cy="264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7F09A5">
      <w:pPr>
        <w:pStyle w:val="a5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7F09A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Памятник 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л</w:t>
      </w:r>
      <w:r w:rsidRPr="007F09A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уганским </w:t>
      </w:r>
      <w:proofErr w:type="spellStart"/>
      <w:r w:rsidRPr="007F09A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паровозостроителям</w:t>
      </w:r>
      <w:proofErr w:type="spellEnd"/>
      <w:r w:rsidRPr="007F09A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</w:p>
    <w:p w:rsidR="007F09A5" w:rsidRPr="007F09A5" w:rsidRDefault="007F09A5" w:rsidP="007F09A5">
      <w:pPr>
        <w:pStyle w:val="a5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7F09A5" w:rsidRPr="007F09A5" w:rsidRDefault="007F09A5" w:rsidP="007F09A5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r w:rsidRPr="007F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ыл установлен 23 октября 1945 года и является одним из самых узнаваемых символов Луганска. Он расположен в исторической части города рядом с рекой </w:t>
      </w:r>
      <w:proofErr w:type="spellStart"/>
      <w:r w:rsidRPr="007F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Лугань</w:t>
      </w:r>
      <w:proofErr w:type="spellEnd"/>
      <w:r w:rsidRPr="007F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улице Фрунзе прямо перед проходной </w:t>
      </w:r>
      <w:proofErr w:type="spellStart"/>
      <w:r w:rsidRPr="007F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Лугансктепловоза</w:t>
      </w:r>
      <w:proofErr w:type="spellEnd"/>
      <w:r w:rsidRPr="007F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7F09A5" w:rsidRPr="007F09A5" w:rsidRDefault="007F09A5" w:rsidP="007F09A5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F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Этот уникальный памятник представляет собой тысячный экземпляр паровоза послевоенных лет. Он установлен на постаменте. Примечательно, что первый паровоз после войны был выпущен уже 23 октября 1945 года.</w:t>
      </w: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F09A5" w:rsidRDefault="007F09A5" w:rsidP="00E82467">
      <w:pPr>
        <w:pStyle w:val="a5"/>
        <w:rPr>
          <w:rFonts w:eastAsia="Times New Roman"/>
          <w:sz w:val="24"/>
          <w:szCs w:val="24"/>
          <w:lang w:eastAsia="ru-RU"/>
        </w:rPr>
      </w:pPr>
    </w:p>
    <w:p w:rsidR="007338C3" w:rsidRDefault="007338C3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B3C40D5" wp14:editId="01902238">
            <wp:extent cx="3285460" cy="2658139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9" r="5501" b="16778"/>
                    <a:stretch/>
                  </pic:blipFill>
                  <pic:spPr bwMode="auto">
                    <a:xfrm>
                      <a:off x="0" y="0"/>
                      <a:ext cx="3291997" cy="266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467" w:rsidRPr="002366D7" w:rsidRDefault="002366D7" w:rsidP="0010682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2366D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Братская могила советских воинов, скончавшихся в  луганских госпиталях в 1943г.</w:t>
      </w:r>
    </w:p>
    <w:p w:rsidR="007338C3" w:rsidRPr="002366D7" w:rsidRDefault="007338C3" w:rsidP="00864223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сквере 9 Мая (Артемовский район), на братской могиле, где </w:t>
      </w:r>
      <w:proofErr w:type="gramStart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>похоронены</w:t>
      </w:r>
      <w:proofErr w:type="gramEnd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456 воинов, скончавшихся от ран в луганских госпиталях. Долгое время над могилой с именами погибших стояла скульптура воина с автоматом, застывшего в скорбном молчании. Каждый год, в день освобождения Луганска и 9 Мая к подножию памятника возлагаются цветы, проводятся митинги. В канун 60-летия Великой Победы (2005 год) сквер был реконструирован. Изменилась и скульптурная композиция. На постаменте фигура смертельно раненого бойца, которого оплакивает мать, укрывая своей накидкой, словно саваном. Скульптурная композиция сделана из железобетона. Авторы памятника: </w:t>
      </w:r>
      <w:proofErr w:type="spellStart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>А.Редькин</w:t>
      </w:r>
      <w:proofErr w:type="spellEnd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, </w:t>
      </w:r>
      <w:proofErr w:type="spellStart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>П.Кизиев</w:t>
      </w:r>
      <w:proofErr w:type="spellEnd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, </w:t>
      </w:r>
      <w:proofErr w:type="spellStart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>Г.Головченко</w:t>
      </w:r>
      <w:proofErr w:type="spellEnd"/>
      <w:r w:rsidRPr="002366D7">
        <w:rPr>
          <w:rFonts w:ascii="Times New Roman" w:hAnsi="Times New Roman" w:cs="Times New Roman"/>
          <w:b/>
          <w:sz w:val="28"/>
          <w:szCs w:val="28"/>
          <w:lang w:eastAsia="ru-RU"/>
        </w:rPr>
        <w:t>. Открытие состоялось в День Победы 2005 года. И сам сквер получил название 9 Мая.</w:t>
      </w: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1C78" w:rsidRDefault="004F1C78" w:rsidP="002366D7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68281C" w:rsidRDefault="007338C3" w:rsidP="002366D7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E2EA199" wp14:editId="1DFA2F5E">
            <wp:simplePos x="1083945" y="722630"/>
            <wp:positionH relativeFrom="margin">
              <wp:align>left</wp:align>
            </wp:positionH>
            <wp:positionV relativeFrom="margin">
              <wp:align>top</wp:align>
            </wp:positionV>
            <wp:extent cx="2327910" cy="3103245"/>
            <wp:effectExtent l="0" t="0" r="0" b="190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4025" w:rsidRPr="0068281C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Памятник великому лексикографу и ученому Владимиру Далю</w:t>
      </w:r>
      <w:r w:rsidR="0068281C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</w:p>
    <w:p w:rsidR="002366D7" w:rsidRDefault="002366D7" w:rsidP="0068281C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34025" w:rsidRPr="0068281C" w:rsidRDefault="002366D7" w:rsidP="0068281C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Б</w:t>
      </w:r>
      <w:r w:rsidR="00534025" w:rsidRPr="0068281C">
        <w:rPr>
          <w:rFonts w:ascii="Times New Roman" w:hAnsi="Times New Roman" w:cs="Times New Roman"/>
          <w:b/>
          <w:sz w:val="28"/>
          <w:szCs w:val="28"/>
          <w:lang w:eastAsia="ru-RU"/>
        </w:rPr>
        <w:t>ыл установлен в Луганске в 1981 году. Открытие монумента приурочили к его 180-летнему юбилею. Место для памятника выбрано около музея В.И. Даля. Скульпторы Овчаренко И.П. и Орлов В.Ю. решили запечатлеть ученого сидящим в кресле, погруженным в свои мысли.</w:t>
      </w:r>
      <w:r w:rsidR="0068281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4025" w:rsidRPr="0068281C">
        <w:rPr>
          <w:rFonts w:ascii="Times New Roman" w:hAnsi="Times New Roman" w:cs="Times New Roman"/>
          <w:b/>
          <w:sz w:val="28"/>
          <w:szCs w:val="28"/>
          <w:lang w:eastAsia="ru-RU"/>
        </w:rPr>
        <w:t>Памятник посвящен Владимиру Ивановичу Далю, выдающемуся лексикографу, этнографу, писателю, создателю «Толкового словаря живого великорусского языка», который родился, жил и работал долгое время в городе Луганска. Памятник расположен в старой части города перед известным памятником градостроительства и архитектуры – жилым домом начала XIX века, в котором в данный момент размещено ГУ ЛНР «Луганская республиканская физиотерапевтическая поликлиника им. проф. А.Е. Щербака». Монумент представляет собой скульптурную композицию из бетона, окованную медью, высотой 4,5 м, и установленную на гранитном пьедестале. Владимир Иванович Даль изображен сидящим в кресле, сложив руки на книгу. На пьедестале установлена информационная табличка с надписью «Владимир Даль (Казак Луганский)».</w:t>
      </w: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8C3" w:rsidRDefault="007338C3" w:rsidP="00B14054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9658CE5" wp14:editId="77DB0D8C">
            <wp:extent cx="2339163" cy="2930714"/>
            <wp:effectExtent l="0" t="0" r="444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163" cy="2930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054" w:rsidRDefault="007338C3" w:rsidP="00B14054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4054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Бюст шотландского промышленника Карла </w:t>
      </w:r>
      <w:proofErr w:type="spellStart"/>
      <w:r w:rsidRPr="00B14054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Гаскойна</w:t>
      </w:r>
      <w:proofErr w:type="spellEnd"/>
      <w:r w:rsidRPr="00B14054">
        <w:rPr>
          <w:rFonts w:ascii="Times New Roman" w:hAnsi="Times New Roman" w:cs="Times New Roman"/>
          <w:b/>
          <w:sz w:val="28"/>
          <w:szCs w:val="28"/>
          <w:lang w:eastAsia="ru-RU"/>
        </w:rPr>
        <w:t>, одного из основателей города, был установлен в 1995 году на 5-метровой колонне, стиль которой соответствует эпохе классицизма.</w:t>
      </w:r>
    </w:p>
    <w:p w:rsidR="007338C3" w:rsidRPr="00B14054" w:rsidRDefault="007338C3" w:rsidP="00B14054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4054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Авторы — луганский архитектор </w:t>
      </w:r>
      <w:proofErr w:type="spellStart"/>
      <w:r w:rsidRPr="00B14054">
        <w:rPr>
          <w:rFonts w:ascii="Times New Roman" w:hAnsi="Times New Roman" w:cs="Times New Roman"/>
          <w:b/>
          <w:sz w:val="28"/>
          <w:szCs w:val="28"/>
          <w:lang w:eastAsia="ru-RU"/>
        </w:rPr>
        <w:t>Г.Г.Головченко</w:t>
      </w:r>
      <w:proofErr w:type="spellEnd"/>
      <w:r w:rsidRPr="00B14054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скульптор </w:t>
      </w:r>
      <w:proofErr w:type="spellStart"/>
      <w:r w:rsidRPr="00B14054">
        <w:rPr>
          <w:rFonts w:ascii="Times New Roman" w:hAnsi="Times New Roman" w:cs="Times New Roman"/>
          <w:b/>
          <w:sz w:val="28"/>
          <w:szCs w:val="28"/>
          <w:lang w:eastAsia="ru-RU"/>
        </w:rPr>
        <w:t>А.Редькин</w:t>
      </w:r>
      <w:proofErr w:type="spellEnd"/>
      <w:r w:rsidRPr="00B14054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7338C3" w:rsidRDefault="002366D7" w:rsidP="00B14054">
      <w:pPr>
        <w:pStyle w:val="a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Карл Карлович </w:t>
      </w:r>
      <w:proofErr w:type="spellStart"/>
      <w:r w:rsidRP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Гаскойн</w:t>
      </w:r>
      <w:proofErr w:type="spellEnd"/>
      <w:r w:rsidRP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(1737 — 1 августа 1806, Колпино) — шотландский и российский архитектор, механик, оружейник, изобретатель, действительный статский советник. Последние двадцать лет жизни провёл в Российской империи. Приобрёл известность как инженер-изобретатель, удачливый предприниматель и организатор производства.</w:t>
      </w:r>
      <w:r w:rsid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1795 году было решено построить Луганский литейный завод под начальством </w:t>
      </w:r>
      <w:proofErr w:type="spellStart"/>
      <w:r w:rsidRP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Гаскойна</w:t>
      </w:r>
      <w:proofErr w:type="spellEnd"/>
      <w:r w:rsidRPr="00B140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и уже в 1796 году на Александровском заводе было приготовлено для этого до десяти тысяч пудов различных чугунных и железных деталей машин, и изделия отправлены зимой на место сухим путём. Считается первым градостроителем и генеральным архитектором Луганска.</w:t>
      </w:r>
    </w:p>
    <w:p w:rsidR="007338C3" w:rsidRDefault="00864223" w:rsidP="00864223">
      <w:pPr>
        <w:spacing w:before="150" w:after="0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A3A454" wp14:editId="05E3F6B9">
            <wp:extent cx="5200650" cy="346834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68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38C3" w:rsidRPr="00B14054" w:rsidRDefault="00B14054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         </w:t>
      </w:r>
      <w:r w:rsidR="007338C3" w:rsidRPr="00B1405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ПАМЯТНИК ШАХТЕРАМ-</w:t>
      </w:r>
      <w:r w:rsidR="007338C3" w:rsidRPr="00B0643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ГИДРОМОНИТОРЩИКАМ</w:t>
      </w:r>
    </w:p>
    <w:p w:rsidR="007338C3" w:rsidRPr="00B14054" w:rsidRDefault="00796838" w:rsidP="00B14054">
      <w:pPr>
        <w:pStyle w:val="a5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1405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На левой </w:t>
      </w:r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стороне прямоугольного постамента из природного камня установлена скульптура железобетонная шахтёра в рабочем костюме, в руках у него гидромонитор. На правой стороне постамента изображена глыба, символизирующая угольный постамент. Размеры скульптуры — 2,2×2,4 м, постамента — 1,4×3,5×1,0 м. Памятник установлен у здания института «</w:t>
      </w:r>
      <w:proofErr w:type="spellStart"/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УкрНИИгидроуголь</w:t>
      </w:r>
      <w:proofErr w:type="spellEnd"/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», коллектив которого разработал ряд новых машин и механизмов для гидрошахт. Скульпторы В. И. Мухин, Н. Н. Щербаков, Н. В. </w:t>
      </w:r>
      <w:proofErr w:type="spellStart"/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Можаев</w:t>
      </w:r>
      <w:proofErr w:type="spellEnd"/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П. И. </w:t>
      </w:r>
      <w:proofErr w:type="spellStart"/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Кизиев</w:t>
      </w:r>
      <w:proofErr w:type="spellEnd"/>
      <w:r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А. А. Редькин</w:t>
      </w:r>
      <w:r w:rsidR="00B14054" w:rsidRPr="00B0643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338C3" w:rsidRDefault="007338C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6EF3" w:rsidRDefault="00136EF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63066" w:rsidRDefault="0076306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F1C78" w:rsidRDefault="004F1C78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F1C78" w:rsidRDefault="004F1C78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F1C78" w:rsidRDefault="004F1C78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D05FD" w:rsidRPr="005D05FD" w:rsidRDefault="00763066" w:rsidP="005D05F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1083945" y="722630"/>
            <wp:positionH relativeFrom="margin">
              <wp:align>right</wp:align>
            </wp:positionH>
            <wp:positionV relativeFrom="margin">
              <wp:align>top</wp:align>
            </wp:positionV>
            <wp:extent cx="3475990" cy="2604770"/>
            <wp:effectExtent l="0" t="0" r="0" b="5080"/>
            <wp:wrapSquare wrapText="bothSides"/>
            <wp:docPr id="63" name="Рисунок 63" descr="https://mklnr.su/uploads/posts/2017-02/medium/148820049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mklnr.su/uploads/posts/2017-02/medium/1488200493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05FD" w:rsidRPr="005D05FD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ПАМЯТНИК ВОИНАМ-ОСВОБОДИТЕЛЯМ</w:t>
      </w:r>
    </w:p>
    <w:p w:rsidR="005D05FD" w:rsidRPr="005D05FD" w:rsidRDefault="005D05FD" w:rsidP="005D05F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D05FD">
        <w:rPr>
          <w:rFonts w:ascii="Times New Roman" w:hAnsi="Times New Roman" w:cs="Times New Roman"/>
          <w:b/>
          <w:sz w:val="28"/>
          <w:szCs w:val="28"/>
          <w:lang w:eastAsia="ru-RU"/>
        </w:rPr>
        <w:t>Авторы памятника. Чумак И.М., Чумак Е.Ф., Чумак И.И., Долгополов О.Я., Ермола В.В.</w:t>
      </w:r>
    </w:p>
    <w:p w:rsidR="00136EF3" w:rsidRPr="005D05FD" w:rsidRDefault="005D05FD" w:rsidP="005D05F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D05F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5D05FD">
        <w:rPr>
          <w:rFonts w:ascii="Times New Roman" w:hAnsi="Times New Roman" w:cs="Times New Roman"/>
          <w:b/>
          <w:sz w:val="28"/>
          <w:szCs w:val="28"/>
          <w:lang w:eastAsia="ru-RU"/>
        </w:rPr>
        <w:t>Художественная композиция памятника состоит из двух частей – обелиска и памятного знака «Победа». Высокая стела из железобетона, окованного медью, с рифлёной поверхностью установлена на площадке, расположенной в центре площади. Посередине боковой поверхности стелы, уходящей вверх, установлена металлическая кованая копия ордена «Победа». Сбоку от стелы на наклонном железобетонном постаменте, облицованном гранитными плитами, установлена мемориальная табличка с информацией о войсковых подразделениях, освободивших город Луганск 14 февраля 1943 года. Обелиск установлен в честь 40-летия победы в Великой Отечественной войне в 1985 году.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D05FD">
        <w:rPr>
          <w:rFonts w:ascii="Times New Roman" w:hAnsi="Times New Roman" w:cs="Times New Roman"/>
          <w:b/>
          <w:sz w:val="28"/>
          <w:szCs w:val="28"/>
          <w:lang w:eastAsia="ru-RU"/>
        </w:rPr>
        <w:t>Перед обелиском установлен памятный знак «Победа». Памятник представляет собой скульптурную композицию 3-х советских солдат, расположенную на железобетонном постаменте, облицованном гранитными плитами. Советские воины изображены в полный рост в полевой форме с плащ-палатками за спинами. Памятник установлен в 1991 году и посвящен воинам 3-й Гвардейской Армии Юго-Восточного фронта, которые в феврале 1943 года участвовали в освобождении города Луганска. Дата сооружения: 1985, 1991 годы.</w:t>
      </w: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34860" w:rsidRPr="00D450BD" w:rsidRDefault="00136EF3" w:rsidP="004F1C78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40ACD0E0" wp14:editId="40D5F05A">
            <wp:simplePos x="1076325" y="723900"/>
            <wp:positionH relativeFrom="margin">
              <wp:align>left</wp:align>
            </wp:positionH>
            <wp:positionV relativeFrom="margin">
              <wp:align>top</wp:align>
            </wp:positionV>
            <wp:extent cx="2305050" cy="3077210"/>
            <wp:effectExtent l="0" t="0" r="0" b="889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7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6128D" w:rsidRPr="00D450BD">
        <w:rPr>
          <w:rFonts w:ascii="Times New Roman" w:hAnsi="Times New Roman" w:cs="Times New Roman"/>
          <w:b/>
          <w:color w:val="FF0000"/>
          <w:sz w:val="28"/>
          <w:szCs w:val="28"/>
        </w:rPr>
        <w:t>П</w:t>
      </w:r>
      <w:r w:rsidR="00434860" w:rsidRPr="00D450BD">
        <w:rPr>
          <w:rFonts w:ascii="Times New Roman" w:hAnsi="Times New Roman" w:cs="Times New Roman"/>
          <w:b/>
          <w:color w:val="FF0000"/>
          <w:sz w:val="28"/>
          <w:szCs w:val="28"/>
        </w:rPr>
        <w:t>амятник ликвидаторам аварии на Чернобыльской АЭС.</w:t>
      </w:r>
    </w:p>
    <w:p w:rsidR="00434860" w:rsidRPr="00D450BD" w:rsidRDefault="00434860" w:rsidP="00D450BD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D450BD">
        <w:rPr>
          <w:rFonts w:ascii="Times New Roman" w:hAnsi="Times New Roman" w:cs="Times New Roman"/>
          <w:b/>
          <w:sz w:val="28"/>
          <w:szCs w:val="28"/>
        </w:rPr>
        <w:t>Скульптор: Чумак Е. Ф., архитектор - Монастырская Н. А.</w:t>
      </w:r>
    </w:p>
    <w:p w:rsidR="00D450BD" w:rsidRDefault="00434860" w:rsidP="00D450BD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D450BD">
        <w:rPr>
          <w:rFonts w:ascii="Times New Roman" w:hAnsi="Times New Roman" w:cs="Times New Roman"/>
          <w:b/>
          <w:sz w:val="28"/>
          <w:szCs w:val="28"/>
        </w:rPr>
        <w:t xml:space="preserve">Инициатива создания памятника принадлежит общественным чернобыльским организациям области и работникам внутренних дел </w:t>
      </w:r>
      <w:proofErr w:type="spellStart"/>
      <w:r w:rsidRPr="00D450BD">
        <w:rPr>
          <w:rFonts w:ascii="Times New Roman" w:hAnsi="Times New Roman" w:cs="Times New Roman"/>
          <w:b/>
          <w:sz w:val="28"/>
          <w:szCs w:val="28"/>
        </w:rPr>
        <w:t>Луганщины</w:t>
      </w:r>
      <w:proofErr w:type="spellEnd"/>
      <w:r w:rsidRPr="00D450BD">
        <w:rPr>
          <w:rFonts w:ascii="Times New Roman" w:hAnsi="Times New Roman" w:cs="Times New Roman"/>
          <w:b/>
          <w:sz w:val="28"/>
          <w:szCs w:val="28"/>
        </w:rPr>
        <w:t>.</w:t>
      </w:r>
      <w:r w:rsidR="00D450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26EC" w:rsidRPr="00D450BD">
        <w:rPr>
          <w:rFonts w:ascii="Times New Roman" w:hAnsi="Times New Roman" w:cs="Times New Roman"/>
          <w:b/>
          <w:sz w:val="28"/>
          <w:szCs w:val="28"/>
        </w:rPr>
        <w:t>Памятник-мемориал «Героям-ликвидаторам последствий аварии на ЧАЭС, от Луганской области» и символическая «Книга Памяти» были открыты в 15-ю годовщину </w:t>
      </w:r>
      <w:hyperlink r:id="rId30" w:tooltip="Чернобыльская катастрофа" w:history="1">
        <w:r w:rsidR="003A26EC" w:rsidRPr="00D450BD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Чернобыльской трагедии</w:t>
        </w:r>
      </w:hyperlink>
      <w:r w:rsidR="003A26EC" w:rsidRPr="00D450BD">
        <w:rPr>
          <w:rFonts w:ascii="Times New Roman" w:hAnsi="Times New Roman" w:cs="Times New Roman"/>
          <w:b/>
          <w:sz w:val="28"/>
          <w:szCs w:val="28"/>
        </w:rPr>
        <w:t>, в </w:t>
      </w:r>
      <w:hyperlink r:id="rId31" w:tooltip="2001 год" w:history="1">
        <w:r w:rsidR="003A26EC" w:rsidRPr="00D450BD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2001 году</w:t>
        </w:r>
      </w:hyperlink>
      <w:r w:rsidR="003A26EC" w:rsidRPr="00D450BD">
        <w:rPr>
          <w:rFonts w:ascii="Times New Roman" w:hAnsi="Times New Roman" w:cs="Times New Roman"/>
          <w:b/>
          <w:sz w:val="28"/>
          <w:szCs w:val="28"/>
        </w:rPr>
        <w:t xml:space="preserve">. На полукруглом постаменте скульптура обнаженного человека, телом своим закрывшего мир от взорвавшегося атома в форме шара с исходящими лучами. </w:t>
      </w:r>
    </w:p>
    <w:p w:rsidR="00136EF3" w:rsidRDefault="003A26EC" w:rsidP="00D450BD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D450BD">
        <w:rPr>
          <w:rFonts w:ascii="Times New Roman" w:hAnsi="Times New Roman" w:cs="Times New Roman"/>
          <w:b/>
          <w:sz w:val="28"/>
          <w:szCs w:val="28"/>
        </w:rPr>
        <w:t xml:space="preserve">В «Книге» — надпись: «Тот, кто отмечен печатью Бессмертия — не подлежит забвению!» </w:t>
      </w:r>
    </w:p>
    <w:p w:rsidR="00D450BD" w:rsidRDefault="00D450BD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4F1C78" w:rsidRDefault="004F1C78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D450BD" w:rsidRPr="00D450BD" w:rsidRDefault="00D450BD" w:rsidP="00D450BD">
      <w:pPr>
        <w:pStyle w:val="a5"/>
        <w:rPr>
          <w:b/>
          <w:sz w:val="21"/>
          <w:szCs w:val="21"/>
          <w:shd w:val="clear" w:color="auto" w:fill="FFFFFF"/>
        </w:rPr>
      </w:pPr>
    </w:p>
    <w:p w:rsidR="00D450BD" w:rsidRPr="00D450BD" w:rsidRDefault="00D450BD" w:rsidP="00D450BD">
      <w:pPr>
        <w:pStyle w:val="a5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136EF3" w:rsidRDefault="00BC1305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C130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CCD4047" wp14:editId="4927C905">
            <wp:extent cx="3009014" cy="3009014"/>
            <wp:effectExtent l="0" t="0" r="1270" b="1270"/>
            <wp:docPr id="31" name="Рисунок 31" descr="Фотография Памятник воинам-афганц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Фотография Памятник воинам-афганцам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14" cy="300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F3" w:rsidRDefault="00D450B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</w:t>
      </w:r>
      <w:r w:rsidRPr="00C47B2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амятник погибшим воина</w:t>
      </w:r>
      <w:proofErr w:type="gramStart"/>
      <w:r w:rsidRPr="00C47B2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м-</w:t>
      </w:r>
      <w:proofErr w:type="gramEnd"/>
      <w:r w:rsidRPr="00C47B2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«афганцам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»</w:t>
      </w:r>
    </w:p>
    <w:p w:rsidR="00136EF3" w:rsidRPr="00D450BD" w:rsidRDefault="00136EF3" w:rsidP="00D450B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сквере Памяти </w:t>
      </w:r>
      <w:r w:rsidR="00D450BD"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у</w:t>
      </w:r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подножия мемориала на граните высечены 162 имени жителей Луганской области (в том числе 39 </w:t>
      </w:r>
      <w:proofErr w:type="spellStart"/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луганчан</w:t>
      </w:r>
      <w:proofErr w:type="spellEnd"/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), не вернувшихся с</w:t>
      </w:r>
      <w:r w:rsidR="00D265C0"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афганской </w:t>
      </w:r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войны.</w:t>
      </w:r>
    </w:p>
    <w:p w:rsidR="00C47B26" w:rsidRPr="00D450BD" w:rsidRDefault="00C47B26" w:rsidP="00D450BD">
      <w:pPr>
        <w:pStyle w:val="a5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Накануне 17-й годовщины вывода советских войск из Афганистана, в Луганске в сквере Памяти возле библиотеки им. Горького прошло мероприятие, посвящённое открытию </w:t>
      </w:r>
      <w:r w:rsidRPr="004F1C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памятника погибшим воина</w:t>
      </w:r>
      <w:proofErr w:type="gramStart"/>
      <w:r w:rsidRPr="004F1C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м-</w:t>
      </w:r>
      <w:proofErr w:type="gramEnd"/>
      <w:r w:rsidRPr="004F1C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«афганцам</w:t>
      </w:r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На открытии присутствовали воины-афганцы, семьи и родственники погибших, а так же инициативная группа людей, которые оказали прямое содействие в установке памятника погибшим воинам. Не обошли вниманием знаковое событие и представители местной власти: руководство города и области, лидеры политических партий и общественных организаций. Авторы памятника воинам, погибшим в Афганистане — скульпторы Екатерина </w:t>
      </w:r>
      <w:proofErr w:type="spellStart"/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Домненко</w:t>
      </w:r>
      <w:proofErr w:type="spellEnd"/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, Виктор </w:t>
      </w:r>
      <w:proofErr w:type="spellStart"/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Заколюкин</w:t>
      </w:r>
      <w:proofErr w:type="spellEnd"/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архитектор Виктор Знаменский. Памятник сооружен за счет благотворительных пожертвований компании ТНК «Украина», ПО «</w:t>
      </w:r>
      <w:proofErr w:type="spellStart"/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Лугансктепловоз</w:t>
      </w:r>
      <w:proofErr w:type="spellEnd"/>
      <w:r w:rsidRPr="00D450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», областной организации Украинского союза ветеранов Афганистана, государственной налоговой инспекции в Луганской области, ЛООО «Регион», областного благотворительного фонда «Благовест».</w:t>
      </w:r>
    </w:p>
    <w:p w:rsidR="00136EF3" w:rsidRPr="00D450BD" w:rsidRDefault="00136EF3" w:rsidP="00D450BD">
      <w:pPr>
        <w:pStyle w:val="a5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36EF3" w:rsidRPr="00D450BD" w:rsidRDefault="00136EF3" w:rsidP="00D450BD">
      <w:pPr>
        <w:pStyle w:val="a5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36EF3" w:rsidRDefault="00136EF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6EF3" w:rsidRDefault="00136EF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6EF3" w:rsidRDefault="007427BA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27BA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1657ADDE" wp14:editId="3CB5EA73">
            <wp:extent cx="2819400" cy="4579953"/>
            <wp:effectExtent l="0" t="0" r="0" b="0"/>
            <wp:docPr id="34" name="Рисунок 34" descr="М.Матусовский(Луганск, красная площадь) (Украина, Луганск) - авто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М.Матусовский(Луганск, красная площадь) (Украина, Луганск) - автор ..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215" cy="458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BD" w:rsidRDefault="00D450BD" w:rsidP="00BC130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450BD" w:rsidRPr="00D450BD" w:rsidRDefault="00D450BD" w:rsidP="00BC1305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D450B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Памятник </w:t>
      </w:r>
      <w:proofErr w:type="spellStart"/>
      <w:r w:rsidRPr="00D450B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Матусовскому</w:t>
      </w:r>
      <w:proofErr w:type="spellEnd"/>
      <w:r w:rsidRPr="00D450B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Михаилу Львовичу</w:t>
      </w:r>
    </w:p>
    <w:p w:rsidR="00BC1305" w:rsidRPr="00D450BD" w:rsidRDefault="00BC1305" w:rsidP="00BC130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Авторы памятник</w:t>
      </w:r>
      <w:proofErr w:type="gramStart"/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а</w:t>
      </w:r>
      <w:r w:rsidR="00D450BD">
        <w:rPr>
          <w:rFonts w:ascii="Times New Roman" w:hAnsi="Times New Roman" w:cs="Times New Roman"/>
          <w:b/>
          <w:sz w:val="28"/>
          <w:szCs w:val="28"/>
          <w:lang w:eastAsia="ru-RU"/>
        </w:rPr>
        <w:t>-</w:t>
      </w:r>
      <w:proofErr w:type="gramEnd"/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 Чумак Е.Ф., </w:t>
      </w:r>
      <w:proofErr w:type="spellStart"/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Женеску</w:t>
      </w:r>
      <w:proofErr w:type="spellEnd"/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В.В.</w:t>
      </w:r>
    </w:p>
    <w:p w:rsidR="006F3910" w:rsidRDefault="006F3910" w:rsidP="00BC130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eastAsia="ru-RU"/>
        </w:rPr>
        <w:t>Матусовский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М.Л.</w:t>
      </w:r>
      <w:r w:rsidR="00BC1305"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– советск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ий</w:t>
      </w:r>
      <w:r w:rsidR="00BC1305"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поэт-песенник, кандидат филологических наук, лауреат Государственной премии СССР (1977 год), урожен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е</w:t>
      </w:r>
      <w:r w:rsidR="00BC1305"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ц города Луганска. Михаил Львович является автором таких сборников стихов, как «Фронт», «Подмосковные вечера», «Не забывай». </w:t>
      </w:r>
    </w:p>
    <w:p w:rsidR="006F3910" w:rsidRDefault="00BC1305" w:rsidP="00BC130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>В годы Великой Отечественной войны служил военным корреспондентом в газетах Западного, Северо-Западного, Второго Белорусского фронтов.</w:t>
      </w:r>
    </w:p>
    <w:p w:rsidR="00BC1305" w:rsidRPr="00D450BD" w:rsidRDefault="00BC1305" w:rsidP="00BC130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50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Дата сооружения памятника: 2007 год.</w:t>
      </w:r>
    </w:p>
    <w:p w:rsidR="00136EF3" w:rsidRDefault="00136EF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6EF3" w:rsidRPr="006F3910" w:rsidRDefault="00BC1305" w:rsidP="007427BA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427BA">
        <w:rPr>
          <w:b/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29F01E96" wp14:editId="7BD22E0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77510" cy="3743325"/>
            <wp:effectExtent l="0" t="0" r="8890" b="0"/>
            <wp:wrapSquare wrapText="bothSides"/>
            <wp:docPr id="32" name="Рисунок 32" descr="Фотография Памятник Свято му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графия Памятник Свято муз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037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7BA" w:rsidRPr="006F3910">
        <w:rPr>
          <w:b/>
          <w:color w:val="FF0000"/>
          <w:lang w:eastAsia="ru-RU"/>
        </w:rPr>
        <w:br w:type="textWrapping" w:clear="all"/>
      </w:r>
    </w:p>
    <w:p w:rsidR="006F3910" w:rsidRPr="006F3910" w:rsidRDefault="00BC1305" w:rsidP="007427BA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F3910">
        <w:rPr>
          <w:rFonts w:ascii="Times New Roman" w:hAnsi="Times New Roman" w:cs="Times New Roman"/>
          <w:b/>
          <w:color w:val="FF0000"/>
          <w:sz w:val="28"/>
          <w:szCs w:val="28"/>
        </w:rPr>
        <w:t>Скульптурная композиция "</w:t>
      </w:r>
      <w:r w:rsidR="006F391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Праздник </w:t>
      </w:r>
      <w:r w:rsidRPr="006F391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муз"</w:t>
      </w:r>
    </w:p>
    <w:p w:rsidR="006F3910" w:rsidRPr="00B0643F" w:rsidRDefault="006F3910" w:rsidP="007427BA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6F3910">
        <w:rPr>
          <w:rFonts w:ascii="Times New Roman" w:hAnsi="Times New Roman" w:cs="Times New Roman"/>
          <w:b/>
          <w:sz w:val="28"/>
          <w:szCs w:val="28"/>
        </w:rPr>
        <w:t>Б</w:t>
      </w:r>
      <w:r w:rsidR="00BC1305" w:rsidRPr="006F3910">
        <w:rPr>
          <w:rFonts w:ascii="Times New Roman" w:hAnsi="Times New Roman" w:cs="Times New Roman"/>
          <w:b/>
          <w:sz w:val="28"/>
          <w:szCs w:val="28"/>
        </w:rPr>
        <w:t xml:space="preserve">ыла установлена в 2004 году и стала одним </w:t>
      </w:r>
      <w:proofErr w:type="gramStart"/>
      <w:r w:rsidR="00BC1305" w:rsidRPr="006F3910">
        <w:rPr>
          <w:rFonts w:ascii="Times New Roman" w:hAnsi="Times New Roman" w:cs="Times New Roman"/>
          <w:b/>
          <w:sz w:val="28"/>
          <w:szCs w:val="28"/>
        </w:rPr>
        <w:t>из</w:t>
      </w:r>
      <w:proofErr w:type="gramEnd"/>
      <w:r w:rsidR="00BC1305" w:rsidRPr="006F391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BC1305" w:rsidRPr="006F3910">
        <w:rPr>
          <w:rFonts w:ascii="Times New Roman" w:hAnsi="Times New Roman" w:cs="Times New Roman"/>
          <w:b/>
          <w:sz w:val="28"/>
          <w:szCs w:val="28"/>
        </w:rPr>
        <w:t>главным</w:t>
      </w:r>
      <w:proofErr w:type="gramEnd"/>
      <w:r w:rsidR="00BC1305" w:rsidRPr="006F3910">
        <w:rPr>
          <w:rFonts w:ascii="Times New Roman" w:hAnsi="Times New Roman" w:cs="Times New Roman"/>
          <w:b/>
          <w:sz w:val="28"/>
          <w:szCs w:val="28"/>
        </w:rPr>
        <w:t xml:space="preserve"> украшением </w:t>
      </w:r>
      <w:r w:rsidR="00BC1305" w:rsidRPr="00B0643F">
        <w:rPr>
          <w:rFonts w:ascii="Times New Roman" w:hAnsi="Times New Roman" w:cs="Times New Roman"/>
          <w:b/>
          <w:sz w:val="28"/>
          <w:szCs w:val="28"/>
        </w:rPr>
        <w:t xml:space="preserve">Института культуры педагогического университета и сквера. </w:t>
      </w:r>
    </w:p>
    <w:p w:rsidR="006F3910" w:rsidRPr="00B0643F" w:rsidRDefault="00BC1305" w:rsidP="007427BA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B0643F">
        <w:rPr>
          <w:rFonts w:ascii="Times New Roman" w:hAnsi="Times New Roman" w:cs="Times New Roman"/>
          <w:b/>
          <w:sz w:val="28"/>
          <w:szCs w:val="28"/>
        </w:rPr>
        <w:t xml:space="preserve">Работа принадлежит преподавателю кафедры изобразительного искусства А.В. Боровому. </w:t>
      </w:r>
    </w:p>
    <w:p w:rsidR="00136EF3" w:rsidRPr="00B0643F" w:rsidRDefault="00BC1305" w:rsidP="007427BA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B0643F">
        <w:rPr>
          <w:rFonts w:ascii="Times New Roman" w:hAnsi="Times New Roman" w:cs="Times New Roman"/>
          <w:b/>
          <w:sz w:val="28"/>
          <w:szCs w:val="28"/>
        </w:rPr>
        <w:t>Согласно мифологии, Аполлон водит хоровод с музами. Он предводительствует хором муз и сопровождает их пение игрой на своей золотой кифаре. По задумке автора скульптурной композиции, музы каждое утро встречают студентов и вдохновляют талантливую молодежь, которая учится в стенах</w:t>
      </w:r>
      <w:r w:rsidR="006F3910" w:rsidRPr="00B0643F">
        <w:rPr>
          <w:rFonts w:ascii="Times New Roman" w:hAnsi="Times New Roman" w:cs="Times New Roman"/>
          <w:b/>
          <w:sz w:val="28"/>
          <w:szCs w:val="28"/>
        </w:rPr>
        <w:t xml:space="preserve"> этого</w:t>
      </w:r>
      <w:r w:rsidRPr="00B0643F">
        <w:rPr>
          <w:rFonts w:ascii="Times New Roman" w:hAnsi="Times New Roman" w:cs="Times New Roman"/>
          <w:b/>
          <w:sz w:val="28"/>
          <w:szCs w:val="28"/>
        </w:rPr>
        <w:t xml:space="preserve"> здания</w:t>
      </w:r>
      <w:r w:rsidR="006F3910" w:rsidRPr="00B0643F">
        <w:rPr>
          <w:rFonts w:ascii="Times New Roman" w:hAnsi="Times New Roman" w:cs="Times New Roman"/>
          <w:b/>
          <w:sz w:val="28"/>
          <w:szCs w:val="28"/>
        </w:rPr>
        <w:t>.</w:t>
      </w:r>
    </w:p>
    <w:p w:rsidR="007427BA" w:rsidRPr="006F3910" w:rsidRDefault="007427BA" w:rsidP="00BC1305">
      <w:pPr>
        <w:pStyle w:val="a5"/>
        <w:rPr>
          <w:b/>
          <w:sz w:val="28"/>
          <w:szCs w:val="28"/>
          <w:lang w:eastAsia="ru-RU"/>
        </w:rPr>
      </w:pPr>
    </w:p>
    <w:p w:rsidR="007427BA" w:rsidRPr="006F3910" w:rsidRDefault="007427BA" w:rsidP="00BC1305">
      <w:pPr>
        <w:pStyle w:val="a5"/>
        <w:rPr>
          <w:b/>
          <w:sz w:val="28"/>
          <w:szCs w:val="28"/>
          <w:lang w:eastAsia="ru-RU"/>
        </w:rPr>
      </w:pPr>
    </w:p>
    <w:p w:rsidR="007427BA" w:rsidRPr="006F3910" w:rsidRDefault="007427BA" w:rsidP="00BC1305">
      <w:pPr>
        <w:pStyle w:val="a5"/>
        <w:rPr>
          <w:b/>
          <w:sz w:val="28"/>
          <w:szCs w:val="28"/>
          <w:lang w:eastAsia="ru-RU"/>
        </w:rPr>
      </w:pPr>
    </w:p>
    <w:p w:rsidR="007427BA" w:rsidRDefault="007427BA" w:rsidP="00BC1305">
      <w:pPr>
        <w:pStyle w:val="a5"/>
        <w:rPr>
          <w:b/>
          <w:lang w:eastAsia="ru-RU"/>
        </w:rPr>
      </w:pPr>
    </w:p>
    <w:p w:rsidR="008F4D31" w:rsidRDefault="008F4D31" w:rsidP="00BC1305">
      <w:pPr>
        <w:pStyle w:val="a5"/>
        <w:rPr>
          <w:b/>
          <w:noProof/>
          <w:lang w:eastAsia="ru-RU"/>
        </w:rPr>
      </w:pPr>
    </w:p>
    <w:p w:rsidR="008F4D31" w:rsidRDefault="008F4D31" w:rsidP="00BC1305">
      <w:pPr>
        <w:pStyle w:val="a5"/>
        <w:rPr>
          <w:b/>
          <w:noProof/>
          <w:lang w:eastAsia="ru-RU"/>
        </w:rPr>
      </w:pPr>
    </w:p>
    <w:p w:rsidR="008F4D31" w:rsidRDefault="008F4D31" w:rsidP="00BC1305">
      <w:pPr>
        <w:pStyle w:val="a5"/>
        <w:rPr>
          <w:b/>
          <w:noProof/>
          <w:lang w:eastAsia="ru-RU"/>
        </w:rPr>
      </w:pPr>
    </w:p>
    <w:p w:rsidR="008F4D31" w:rsidRDefault="008F4D31" w:rsidP="00BC1305">
      <w:pPr>
        <w:pStyle w:val="a5"/>
        <w:rPr>
          <w:b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6D88A6" wp14:editId="75EFFFBA">
            <wp:extent cx="4381500" cy="3286125"/>
            <wp:effectExtent l="0" t="0" r="0" b="9525"/>
            <wp:docPr id="141" name="Рисунок 141" descr="Памятник Т.В. Снежи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мятник Т.В. Снежиной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45" cy="329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D31" w:rsidRDefault="008F4D31" w:rsidP="00BC1305">
      <w:pPr>
        <w:pStyle w:val="a5"/>
        <w:rPr>
          <w:b/>
          <w:noProof/>
          <w:lang w:eastAsia="ru-RU"/>
        </w:rPr>
      </w:pPr>
    </w:p>
    <w:p w:rsidR="00370605" w:rsidRPr="00370605" w:rsidRDefault="007427BA" w:rsidP="00BC1305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427BA">
        <w:rPr>
          <w:rFonts w:ascii="Arial" w:hAnsi="Arial" w:cs="Arial"/>
          <w:color w:val="232D41"/>
          <w:sz w:val="21"/>
          <w:szCs w:val="21"/>
          <w:shd w:val="clear" w:color="auto" w:fill="FFFFFF"/>
        </w:rPr>
        <w:t xml:space="preserve"> </w:t>
      </w:r>
      <w:r w:rsidRPr="0037060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Памятник поэтессе  Татьяне </w:t>
      </w:r>
      <w:proofErr w:type="spellStart"/>
      <w:r w:rsidRPr="00370605">
        <w:rPr>
          <w:rFonts w:ascii="Times New Roman" w:hAnsi="Times New Roman" w:cs="Times New Roman"/>
          <w:b/>
          <w:color w:val="FF0000"/>
          <w:sz w:val="28"/>
          <w:szCs w:val="28"/>
        </w:rPr>
        <w:t>Снежиной</w:t>
      </w:r>
      <w:proofErr w:type="spellEnd"/>
      <w:r w:rsidRPr="0037060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370605" w:rsidRDefault="00370605" w:rsidP="00BC130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0605">
        <w:rPr>
          <w:rFonts w:ascii="Times New Roman" w:hAnsi="Times New Roman" w:cs="Times New Roman"/>
          <w:b/>
          <w:sz w:val="28"/>
          <w:szCs w:val="28"/>
        </w:rPr>
        <w:t>Снежина</w:t>
      </w:r>
      <w:proofErr w:type="spellEnd"/>
      <w:r w:rsidRPr="00370605">
        <w:rPr>
          <w:rFonts w:ascii="Times New Roman" w:hAnsi="Times New Roman" w:cs="Times New Roman"/>
          <w:b/>
          <w:sz w:val="28"/>
          <w:szCs w:val="28"/>
        </w:rPr>
        <w:t xml:space="preserve"> Татьяна 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27BA" w:rsidRPr="00370605">
        <w:rPr>
          <w:rFonts w:ascii="Times New Roman" w:hAnsi="Times New Roman" w:cs="Times New Roman"/>
          <w:b/>
          <w:sz w:val="28"/>
          <w:szCs w:val="28"/>
        </w:rPr>
        <w:t>автор слов хита Аллы Пугачёвой «Позови меня с собой»</w:t>
      </w:r>
      <w:r w:rsidRPr="00370605">
        <w:rPr>
          <w:rFonts w:ascii="Times New Roman" w:hAnsi="Times New Roman" w:cs="Times New Roman"/>
          <w:b/>
          <w:sz w:val="28"/>
          <w:szCs w:val="28"/>
        </w:rPr>
        <w:t xml:space="preserve"> и многих других.</w:t>
      </w:r>
      <w:r>
        <w:rPr>
          <w:rFonts w:ascii="Times New Roman" w:hAnsi="Times New Roman" w:cs="Times New Roman"/>
          <w:b/>
          <w:sz w:val="28"/>
          <w:szCs w:val="28"/>
        </w:rPr>
        <w:t xml:space="preserve"> У Татьяны,  достаточно молодого автора, 200 талантливых лирических  песен. </w:t>
      </w:r>
      <w:r w:rsidR="007427BA" w:rsidRPr="0037060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Памятник </w:t>
      </w:r>
      <w:r w:rsidRPr="003706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27BA" w:rsidRPr="00370605">
        <w:rPr>
          <w:rFonts w:ascii="Times New Roman" w:hAnsi="Times New Roman" w:cs="Times New Roman"/>
          <w:b/>
          <w:sz w:val="28"/>
          <w:szCs w:val="28"/>
        </w:rPr>
        <w:t>был установлен и торжественно открыт в рамках Дня города в сентябре 2010 года в сквере Молодой гвардии.</w:t>
      </w:r>
    </w:p>
    <w:p w:rsidR="00370605" w:rsidRPr="00370605" w:rsidRDefault="00370605" w:rsidP="00BC130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Девушка была чрезвычайно </w:t>
      </w:r>
      <w:r w:rsidR="007427BA" w:rsidRPr="00370605">
        <w:rPr>
          <w:rFonts w:ascii="Times New Roman" w:hAnsi="Times New Roman" w:cs="Times New Roman"/>
          <w:b/>
          <w:sz w:val="28"/>
          <w:szCs w:val="28"/>
        </w:rPr>
        <w:t xml:space="preserve"> талантлива,</w:t>
      </w:r>
      <w:r>
        <w:rPr>
          <w:rFonts w:ascii="Times New Roman" w:hAnsi="Times New Roman" w:cs="Times New Roman"/>
          <w:b/>
          <w:sz w:val="28"/>
          <w:szCs w:val="28"/>
        </w:rPr>
        <w:t xml:space="preserve"> занималась хореографией, писала тонкие проникновенные стихи, готовилась к карьере эстрадной певицы, а сегодня </w:t>
      </w:r>
      <w:r w:rsidR="007427BA" w:rsidRPr="00370605">
        <w:rPr>
          <w:rFonts w:ascii="Times New Roman" w:hAnsi="Times New Roman" w:cs="Times New Roman"/>
          <w:b/>
          <w:sz w:val="28"/>
          <w:szCs w:val="28"/>
        </w:rPr>
        <w:t xml:space="preserve"> песни на ее стихи поют многие известные артисты эстрады. Бронзовый монумент сооружен за средства родителей поэтессы и спонсорских пожертвований. Хрупкая фигурка из бронзы словно парит в воздухе, а под ее ногами - облако. Из правой руки девушки падает микрофон, в другой - символ поэтов - чернильница с золотым пером. За спиной - крылья из лавра - символ славы. Одно крыло сломано - оно указывает на то, что жизнь девушки оборвалась.</w:t>
      </w:r>
    </w:p>
    <w:p w:rsidR="007427BA" w:rsidRPr="00370605" w:rsidRDefault="007427BA" w:rsidP="00BC130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70605">
        <w:rPr>
          <w:rFonts w:ascii="Times New Roman" w:hAnsi="Times New Roman" w:cs="Times New Roman"/>
          <w:b/>
          <w:sz w:val="28"/>
          <w:szCs w:val="28"/>
        </w:rPr>
        <w:t>Автор памятника — Народный художник Украины Евгений Чумак.</w:t>
      </w:r>
    </w:p>
    <w:p w:rsidR="00700F16" w:rsidRDefault="00700F1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77853" w:rsidRDefault="0097785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77853" w:rsidRDefault="0097785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77853" w:rsidRDefault="0097785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00F16" w:rsidRDefault="00700F1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2066601" wp14:editId="7A842893">
            <wp:extent cx="3965944" cy="3178380"/>
            <wp:effectExtent l="0" t="0" r="0" b="3175"/>
            <wp:docPr id="37" name="Рисунок 37" descr="Памятник литейщику » Министерство культуры, спорта и молодеж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амятник литейщику » Министерство культуры, спорта и молодежи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0" r="18639" b="12741"/>
                    <a:stretch/>
                  </pic:blipFill>
                  <pic:spPr bwMode="auto">
                    <a:xfrm>
                      <a:off x="0" y="0"/>
                      <a:ext cx="3977016" cy="318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F16" w:rsidRPr="006F3364" w:rsidRDefault="00700F1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6F336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Памятник литейщику</w:t>
      </w:r>
    </w:p>
    <w:p w:rsidR="00700F16" w:rsidRPr="00977853" w:rsidRDefault="003A26EC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Скульптура литейщика была сделана ещё в </w:t>
      </w:r>
      <w:hyperlink r:id="rId37" w:tooltip="1995 год" w:history="1">
        <w:r w:rsidRPr="007C29B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1995 году</w:t>
        </w:r>
      </w:hyperlink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 и тогда же установлена на территории режимного предприятия 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-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завода имени Ленина. Скульптура, 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</w:t>
      </w:r>
      <w:r w:rsidR="00977853"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пушка 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-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 </w:t>
      </w:r>
      <w:hyperlink r:id="rId38" w:tooltip="Чугун" w:history="1">
        <w:r w:rsidRPr="007C29B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чугунные</w:t>
        </w:r>
      </w:hyperlink>
      <w:r w:rsidRPr="007C29B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Pr="0097785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Скульптура 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-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4,2 м. Постамен</w:t>
      </w:r>
      <w:proofErr w:type="gramStart"/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т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-</w:t>
      </w:r>
      <w:proofErr w:type="gramEnd"/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кирпич,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облицованный гранитными плитами. Размеры постамента 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-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1,3*2,5*5,3 м. Площадка 0,3*3,2*3,6 м. Автор </w:t>
      </w:r>
      <w:r w:rsid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-</w:t>
      </w:r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 xml:space="preserve"> местный скульптор М. В. </w:t>
      </w:r>
      <w:proofErr w:type="spellStart"/>
      <w:r w:rsidRPr="00977853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t>Можаев</w:t>
      </w:r>
      <w:proofErr w:type="spellEnd"/>
    </w:p>
    <w:p w:rsidR="00700F16" w:rsidRPr="00977853" w:rsidRDefault="00977853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20 сентября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2008г. </w:t>
      </w:r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Луганске возле городского совета под импровизированный залп пушки открыли памятник Литейщику. Церемонию сопровождало театрализованное представление, в котором были изображены сцены</w:t>
      </w:r>
      <w:r w:rsidR="007C29B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поселенцев на землю современного Луганска и принятия решения императрицы Екатерины II о строительстве Луганского литейного завода.</w:t>
      </w:r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  <w:t>«Уверен, что этот памятник станет визитной карточкой Луганска потому, что он символизирует начало истории нашего города, - заявил Луганский городской голова С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Кравченко.  Прозвучал залп пушки, он был мирным и, я надеюсь, что так будет всегда. Я благодарен нашему земляку Николаю </w:t>
      </w:r>
      <w:proofErr w:type="spellStart"/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Можаеву</w:t>
      </w:r>
      <w:proofErr w:type="spellEnd"/>
      <w:r w:rsidRPr="0097785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который сделал великолепный памятник, который сегодня нашел свое постоянное место возле горисполкома. </w:t>
      </w:r>
    </w:p>
    <w:p w:rsidR="00700F16" w:rsidRDefault="00700F16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EDB3C1" wp14:editId="1715AF22">
            <wp:extent cx="4795284" cy="2697346"/>
            <wp:effectExtent l="0" t="0" r="5715" b="8255"/>
            <wp:docPr id="40" name="Рисунок 40" descr="Памятник Н.И.Пирогову в Луганске — Памятники русской истории 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амятник Н.И.Пирогову в Луганске — Памятники русской истории и ..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48" cy="269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FBD" w:rsidRPr="00B179A3" w:rsidRDefault="006C7FB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B179A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Памятник Н.И.</w:t>
      </w:r>
      <w:r w:rsidR="007C29B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B179A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Пирогову</w:t>
      </w:r>
    </w:p>
    <w:p w:rsidR="0013435E" w:rsidRPr="00B179A3" w:rsidRDefault="0013435E" w:rsidP="00D64FE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>Памятник выдающемуся русскому хирургу </w:t>
      </w:r>
      <w:hyperlink r:id="rId40" w:history="1">
        <w:r w:rsidRPr="00B179A3">
          <w:rPr>
            <w:rFonts w:ascii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>Николаю Ивановичу Пирогов</w:t>
        </w:r>
      </w:hyperlink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>у (1810—1881) был открыт в городе Луганске 10 июня 1976 г. в сквере перед зданием 1-ой городской больницы (кв. 50-летия Обороны Луганска, 12).</w:t>
      </w:r>
    </w:p>
    <w:p w:rsidR="0013435E" w:rsidRPr="00B179A3" w:rsidRDefault="0013435E" w:rsidP="00D64FE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>Бетонный</w:t>
      </w:r>
      <w:r w:rsidR="007F3777">
        <w:rPr>
          <w:rFonts w:ascii="Times New Roman" w:hAnsi="Times New Roman" w:cs="Times New Roman"/>
          <w:b/>
          <w:sz w:val="28"/>
          <w:szCs w:val="28"/>
          <w:lang w:eastAsia="ru-RU"/>
        </w:rPr>
        <w:t>,</w:t>
      </w: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покрытый медью бюст установлен на железобетонном постаменте, отделанном плитами из гранита. Основание постамента выложено плитами из базальта.</w:t>
      </w:r>
    </w:p>
    <w:p w:rsidR="007C29BB" w:rsidRDefault="0013435E" w:rsidP="00D64FE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>Скульпторы: Овчаренко И.П., Орлов В.Е.</w:t>
      </w:r>
    </w:p>
    <w:p w:rsidR="0013435E" w:rsidRPr="00B179A3" w:rsidRDefault="0013435E" w:rsidP="00D64FE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Архитектор: Головченко Г.Г.</w:t>
      </w:r>
    </w:p>
    <w:p w:rsidR="0013435E" w:rsidRDefault="0013435E" w:rsidP="00D64FE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>Н.И.Пирогов</w:t>
      </w:r>
      <w:proofErr w:type="spellEnd"/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много лет дру</w:t>
      </w:r>
      <w:r w:rsidR="00B0643F">
        <w:rPr>
          <w:rFonts w:ascii="Times New Roman" w:hAnsi="Times New Roman" w:cs="Times New Roman"/>
          <w:b/>
          <w:sz w:val="28"/>
          <w:szCs w:val="28"/>
          <w:lang w:eastAsia="ru-RU"/>
        </w:rPr>
        <w:t>ж</w:t>
      </w: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ил с выдающимся </w:t>
      </w:r>
      <w:proofErr w:type="spellStart"/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>луган</w:t>
      </w:r>
      <w:r w:rsidR="007C29BB">
        <w:rPr>
          <w:rFonts w:ascii="Times New Roman" w:hAnsi="Times New Roman" w:cs="Times New Roman"/>
          <w:b/>
          <w:sz w:val="28"/>
          <w:szCs w:val="28"/>
          <w:lang w:eastAsia="ru-RU"/>
        </w:rPr>
        <w:t>чанином</w:t>
      </w:r>
      <w:proofErr w:type="spellEnd"/>
      <w:r w:rsidR="007C29B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B179A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— доктором медицины, писателем В.И. Далем.</w:t>
      </w:r>
    </w:p>
    <w:p w:rsidR="006C7FBD" w:rsidRPr="00B179A3" w:rsidRDefault="006C7FB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6128D" w:rsidRPr="00B179A3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128D" w:rsidRDefault="00A6128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64FED" w:rsidRDefault="00D64FE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EC71CA" wp14:editId="4AD612F8">
            <wp:extent cx="2581275" cy="3866541"/>
            <wp:effectExtent l="0" t="0" r="0" b="635"/>
            <wp:docPr id="50" name="Рисунок 50" descr="В Луганске неизвестные взорвали монумент «Они отстояли Родину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В Луганске неизвестные взорвали монумент «Они отстояли Родину ..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86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9A3" w:rsidRDefault="00434860" w:rsidP="00796838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EFCFA"/>
          <w:lang w:eastAsia="ru-RU"/>
        </w:rPr>
      </w:pPr>
      <w:r w:rsidRPr="00B179A3"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EFCFA"/>
          <w:lang w:eastAsia="ru-RU"/>
        </w:rPr>
        <w:t>Памятник защитникам ЛНР «Они отстояли Родину»</w:t>
      </w:r>
    </w:p>
    <w:p w:rsidR="00D64FED" w:rsidRDefault="00B179A3" w:rsidP="007968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Был </w:t>
      </w:r>
      <w:r w:rsidR="00434860" w:rsidRPr="00796838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открыт 12 мая 2015 года в годовщину объявления независимости республики. Руководителем при проектировании и создании монумента стал заслуженный деятель искусств Украины Виктор </w:t>
      </w:r>
      <w:proofErr w:type="spellStart"/>
      <w:r w:rsidR="00434860" w:rsidRPr="00796838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>Горбулин</w:t>
      </w:r>
      <w:proofErr w:type="spellEnd"/>
      <w:r w:rsidR="00434860" w:rsidRPr="00796838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>.</w:t>
      </w:r>
      <w:r w:rsidR="00796838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 </w:t>
      </w:r>
      <w:r w:rsidR="00796838" w:rsidRPr="0079683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Памятник неоднократно подвергался актам вандализма. В ночь на 1 сентября 2016 года он был частично поврежден в результате подрыва неизвестными взрывного устройства, а 1 августа 2017 года при схожих обстоятельствах получила серьёзные повреждения одна из скульптур памятника</w:t>
      </w:r>
      <w:r w:rsidR="007F377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6C7FBD" w:rsidRDefault="006C7FB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C7FBD" w:rsidRDefault="006C7FB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1A2A3F7" wp14:editId="2778F57A">
            <wp:extent cx="2438400" cy="3663706"/>
            <wp:effectExtent l="0" t="0" r="0" b="0"/>
            <wp:docPr id="42" name="Рисунок 42" descr="Верещагин в Луганске | Памятники, Статуи, Современная скульпту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Верещагин в Луганске | Памятники, Статуи, Современная скульптур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66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70A" w:rsidRDefault="0080170A" w:rsidP="007338C3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0170A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Памятник актёру </w:t>
      </w:r>
      <w:hyperlink r:id="rId43" w:tooltip="Луспекаев, Павел Борисович" w:history="1">
        <w:r w:rsidRPr="0080170A">
          <w:rPr>
            <w:rStyle w:val="ab"/>
            <w:rFonts w:ascii="Times New Roman" w:hAnsi="Times New Roman" w:cs="Times New Roman"/>
            <w:b/>
            <w:color w:val="FF0000"/>
            <w:sz w:val="28"/>
            <w:szCs w:val="28"/>
            <w:u w:val="none"/>
            <w:shd w:val="clear" w:color="auto" w:fill="FFFFFF"/>
          </w:rPr>
          <w:t>Луспекаеву Павлу</w:t>
        </w:r>
      </w:hyperlink>
      <w:r w:rsidRPr="0080170A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6C7FBD" w:rsidRPr="0080170A" w:rsidRDefault="007F3777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431A">
        <w:rPr>
          <w:rFonts w:ascii="Times New Roman" w:hAnsi="Times New Roman" w:cs="Times New Roman"/>
          <w:b/>
          <w:sz w:val="28"/>
          <w:szCs w:val="28"/>
        </w:rPr>
        <w:t xml:space="preserve">За большие заслуги в кинематографе, высокий профессионализм, </w:t>
      </w:r>
      <w:r w:rsidR="0046431A" w:rsidRPr="0046431A">
        <w:rPr>
          <w:rFonts w:ascii="Times New Roman" w:hAnsi="Times New Roman" w:cs="Times New Roman"/>
          <w:b/>
          <w:sz w:val="28"/>
          <w:szCs w:val="28"/>
        </w:rPr>
        <w:t>талант имя этого луганского актера присвоено Луганскому русскому драматическому театру</w:t>
      </w:r>
      <w:r w:rsidR="0046431A">
        <w:rPr>
          <w:rFonts w:ascii="Times New Roman" w:hAnsi="Times New Roman" w:cs="Times New Roman"/>
          <w:b/>
          <w:sz w:val="28"/>
          <w:szCs w:val="28"/>
        </w:rPr>
        <w:t>, театральный фестиваль в нашем городе тоже носит его имя.</w:t>
      </w:r>
      <w:r w:rsidR="0046431A" w:rsidRPr="004643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170A">
        <w:rPr>
          <w:rFonts w:ascii="Times New Roman" w:hAnsi="Times New Roman" w:cs="Times New Roman"/>
          <w:b/>
          <w:sz w:val="28"/>
          <w:szCs w:val="28"/>
        </w:rPr>
        <w:t>Р</w:t>
      </w:r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одился </w:t>
      </w:r>
      <w:r w:rsidR="0046431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он </w:t>
      </w:r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в Луганске, </w:t>
      </w:r>
      <w:r w:rsid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изображен </w:t>
      </w:r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 образе таможенника Верещагина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-героя </w:t>
      </w:r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из фильма «</w:t>
      </w:r>
      <w:hyperlink r:id="rId44" w:tooltip="Белое солнце пустыни" w:history="1">
        <w:r w:rsidR="0080170A" w:rsidRPr="0080170A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Белое солнце пустыни</w:t>
        </w:r>
      </w:hyperlink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="0046431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самого</w:t>
      </w:r>
      <w:r w:rsidR="0046431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честного таможенника советского кино, как его называли.</w:t>
      </w:r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Памятный знак имеет название «За Державу». Руль символизирует собой государство, сжатый кулак героя говорит о том, что контрабандисты</w:t>
      </w:r>
      <w:r w:rsidR="0046431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 бандиты</w:t>
      </w:r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, которые посягают на безопасность государства, не имеют никакого шанса. Сундук, бочка и ниспадающая ткань изображают богатство государства. А немного повернутый силуэт и широко расставленные ноги героя символизируют собой охранника, который стоит на защите государственных интересов. Памятник выполнен из бетона с последующим оковкой медью. Величина конструкции около 3 метров. Скульптор: Виктор </w:t>
      </w:r>
      <w:proofErr w:type="spellStart"/>
      <w:r w:rsidR="0080170A" w:rsidRPr="008017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Закалюкин</w:t>
      </w:r>
      <w:proofErr w:type="spellEnd"/>
      <w:r w:rsidR="0046431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6C7FBD" w:rsidRDefault="006C7FBD" w:rsidP="007338C3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F1C78" w:rsidRDefault="004F1C78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4F1C78" w:rsidRDefault="004F1C78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4F1C78" w:rsidRDefault="004F1C78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4F1C78" w:rsidRDefault="004F1C78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B5115D" w:rsidRPr="0098440B" w:rsidRDefault="00C11F0E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1083945" y="1041400"/>
            <wp:positionH relativeFrom="margin">
              <wp:align>left</wp:align>
            </wp:positionH>
            <wp:positionV relativeFrom="margin">
              <wp:align>top</wp:align>
            </wp:positionV>
            <wp:extent cx="2795905" cy="4198620"/>
            <wp:effectExtent l="0" t="0" r="4445" b="0"/>
            <wp:wrapSquare wrapText="bothSides"/>
            <wp:docPr id="44" name="Рисунок 44" descr="Международный реестр мемориалов, кладбищ, воинских захоронений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Международный реестр мемориалов, кладбищ, воинских захоронений ..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65C0" w:rsidRPr="0098440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Памятник </w:t>
      </w:r>
      <w:hyperlink r:id="rId46" w:tooltip="Герой Советского Союза" w:history="1">
        <w:r w:rsidR="00D265C0" w:rsidRPr="0098440B">
          <w:rPr>
            <w:rStyle w:val="ab"/>
            <w:rFonts w:ascii="Times New Roman" w:hAnsi="Times New Roman" w:cs="Times New Roman"/>
            <w:b/>
            <w:color w:val="FF0000"/>
            <w:sz w:val="28"/>
            <w:szCs w:val="28"/>
            <w:u w:val="none"/>
            <w:shd w:val="clear" w:color="auto" w:fill="FFFFFF"/>
          </w:rPr>
          <w:t>Герою Советского Союза</w:t>
        </w:r>
      </w:hyperlink>
      <w:r w:rsidR="00D265C0" w:rsidRPr="0098440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 (посмертно) </w:t>
      </w:r>
      <w:hyperlink r:id="rId47" w:tooltip="Гастелло, Николай Францевич" w:history="1">
        <w:r w:rsidR="00D265C0" w:rsidRPr="0098440B">
          <w:rPr>
            <w:rStyle w:val="ab"/>
            <w:rFonts w:ascii="Times New Roman" w:hAnsi="Times New Roman" w:cs="Times New Roman"/>
            <w:b/>
            <w:color w:val="FF0000"/>
            <w:sz w:val="28"/>
            <w:szCs w:val="28"/>
            <w:u w:val="none"/>
            <w:shd w:val="clear" w:color="auto" w:fill="FFFFFF"/>
          </w:rPr>
          <w:t>Гастелло Н. Ф</w:t>
        </w:r>
      </w:hyperlink>
      <w:r w:rsidR="00D265C0" w:rsidRPr="0098440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 </w:t>
      </w:r>
    </w:p>
    <w:p w:rsidR="0013435E" w:rsidRPr="00B5115D" w:rsidRDefault="00B5115D" w:rsidP="00B5115D">
      <w:pPr>
        <w:pStyle w:val="a5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5115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Памятник </w:t>
      </w:r>
      <w:r w:rsidR="00D265C0" w:rsidRPr="00B5115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был установлен </w:t>
      </w:r>
      <w:hyperlink r:id="rId48" w:tooltip="8 мая" w:history="1">
        <w:r w:rsidR="00D265C0" w:rsidRPr="00B5115D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8 мая</w:t>
        </w:r>
      </w:hyperlink>
      <w:r w:rsidR="00D265C0" w:rsidRPr="00B5115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49" w:history="1">
        <w:r w:rsidR="00D265C0" w:rsidRPr="00B5115D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1981 года</w:t>
        </w:r>
      </w:hyperlink>
      <w:r w:rsidR="00D265C0" w:rsidRPr="00B5115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 Бюст — бетон, медная выколотка. Прямоугольный постамент — красный гранит. Скульпторы Щербаков П. Н., Слепцов Г. К., архитекторы Симонов В. П., Долгополов А. Я.</w:t>
      </w:r>
    </w:p>
    <w:p w:rsidR="00A6128D" w:rsidRDefault="00647D25" w:rsidP="00647D25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26 июня 1941 г. в 4 утра эскадрилья 207-го дальнебомбардировочного авиаполка под командованием капитана Н.Ф. Гастелло наносила бомбовые удары по механизированной колонне врага на дороге Молодечно – </w:t>
      </w:r>
      <w:proofErr w:type="spellStart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>Родошковичи</w:t>
      </w:r>
      <w:proofErr w:type="spellEnd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Сбросив груз, экипаж Гастелло возвращался обратно. В пути его самолет был подбит снарядом зенитки. Загорелся бензобак. Объятая пламенем машина не смогла бы дотянуть до своей базы. И капитан Гастелло направил горящий самолет в скопление бензоцистерн и автомашин противника. Так был совершен подвиг – наземный таран </w:t>
      </w:r>
      <w:proofErr w:type="gramStart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>немецко-фашисткой</w:t>
      </w:r>
      <w:proofErr w:type="gramEnd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техники. Экипаж, в который входили лейтенант Григорий Николаевич </w:t>
      </w:r>
      <w:proofErr w:type="spellStart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>Скоробогатый</w:t>
      </w:r>
      <w:proofErr w:type="spellEnd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, лейтенант Анатолий Акимович </w:t>
      </w:r>
      <w:proofErr w:type="spellStart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>Бурденок</w:t>
      </w:r>
      <w:proofErr w:type="spellEnd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, младший сержант Алексей Александрович Калинин геройски погибли. Они не захотели покинуть самолет на </w:t>
      </w:r>
      <w:proofErr w:type="gramStart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>парашютах</w:t>
      </w:r>
      <w:proofErr w:type="gramEnd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пошли на смерть вместе со своим командиром. 26 июля 1941 г. капитану Гастелло Николаю </w:t>
      </w:r>
      <w:proofErr w:type="spellStart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>Францевичу</w:t>
      </w:r>
      <w:proofErr w:type="spellEnd"/>
      <w:r w:rsidRPr="00647D2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было присвоено звание Героя Советского Союза (посмертно). После войны приказом министра обороны СССР капитан Гастелло Н. Ф. навечно зачислен в списки одного из авиационных полков. Всего за период Великой Отечественной войны было совершено 14 морских таранов, 52 танковых, 600 воздушных и 506 наземных.  </w:t>
      </w:r>
    </w:p>
    <w:p w:rsidR="0098440B" w:rsidRDefault="0098440B" w:rsidP="006C7FB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440B" w:rsidRDefault="0098440B" w:rsidP="006C7FB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440B" w:rsidRDefault="0098440B" w:rsidP="006C7FB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440B" w:rsidRDefault="0098440B" w:rsidP="006C7FB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440B" w:rsidRDefault="0098440B" w:rsidP="006C7FB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435E" w:rsidRDefault="0013435E" w:rsidP="006C7FBD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304C200" wp14:editId="68932A67">
            <wp:extent cx="3886200" cy="2914650"/>
            <wp:effectExtent l="0" t="0" r="0" b="0"/>
            <wp:docPr id="46" name="Рисунок 46" descr="В Луганске в районе военного городка ВВАУШ стреляют - 112 Укра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В Луганске в районе военного городка ВВАУШ стреляют - 112 Украина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5E" w:rsidRDefault="0013435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440B" w:rsidRPr="00647D25" w:rsidRDefault="00C11F0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647D25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Памятник выпускникам авиаучилища им. Пролетариата Донбасса</w:t>
      </w:r>
    </w:p>
    <w:p w:rsidR="00C11F0E" w:rsidRPr="00647D25" w:rsidRDefault="00C11F0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47D25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находится на входе в городок ВВАУШ</w:t>
      </w:r>
      <w:r w:rsidR="001B19DC"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C11F0E" w:rsidRPr="00647D25" w:rsidRDefault="001B19DC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Он </w:t>
      </w:r>
      <w:r w:rsidR="00C11F0E"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представляет собой самолет, установленный на постаменте, таким образом, будто он взлетает. Монумент был открыт в 1975 году у входа в здание Высшего </w:t>
      </w:r>
      <w:proofErr w:type="spellStart"/>
      <w:r w:rsidR="00C11F0E"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Ворошиловградского</w:t>
      </w:r>
      <w:proofErr w:type="spellEnd"/>
      <w:r w:rsidR="00C11F0E"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Авиационного Училища Штурманов (ВВАУШ). Среди выпускников этого учебного заведения было 230 Героев Советского Союза, в том числе </w:t>
      </w:r>
      <w:proofErr w:type="spellStart"/>
      <w:r w:rsidR="00C11F0E"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Молодчий</w:t>
      </w:r>
      <w:proofErr w:type="spellEnd"/>
      <w:r w:rsidR="00C11F0E"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Гастелло.</w:t>
      </w:r>
    </w:p>
    <w:p w:rsidR="00C11F0E" w:rsidRDefault="00C11F0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47D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ВВАУШ был закрыт в 1993 году. Вместо него был создан Луганский областной лицей-интернат с усиленной военно-физической подготовкой «Кадетский корпус имени Молодой гвардии».</w:t>
      </w:r>
    </w:p>
    <w:p w:rsidR="0013435E" w:rsidRDefault="0013435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435E" w:rsidRDefault="0013435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3435E" w:rsidRDefault="0013435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0CE984B" wp14:editId="40B57526">
                <wp:extent cx="304800" cy="304800"/>
                <wp:effectExtent l="0" t="0" r="0" b="0"/>
                <wp:docPr id="7" name="AutoShape 38" descr="Шукач | Памятник железнодорожникам, погибшим в годы ВОв, г. Луганск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8" o:spid="_x0000_s1026" alt="Шукач | Памятник железнодорожникам, погибшим в годы ВОв, г. Луганск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Eoxh5Q4AwAAOwYAAA4AAAAAAAAAAAAAAAAALgIAAGRycy9lMm9Eb2MueG1sUEsBAi0AFAAGAAgA&#10;AAAhAEyg6SzYAAAAAwEAAA8AAAAAAAAAAAAAAAAAkgUAAGRycy9kb3ducmV2LnhtbFBLBQYAAAAA&#10;BAAEAPMAAACXBgAAAAA=&#10;" filled="f" stroked="f">
                <o:lock v:ext="edit" aspectratio="t"/>
                <w10:anchorlock/>
              </v:rect>
            </w:pict>
          </mc:Fallback>
        </mc:AlternateContent>
      </w: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A6128D" w:rsidRDefault="00A6128D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A6128D" w:rsidRDefault="00A6128D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A6128D" w:rsidRDefault="00A6128D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A6128D" w:rsidRDefault="00A6128D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A6128D" w:rsidRDefault="00A6128D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B6BED" w:rsidRDefault="00647D25" w:rsidP="00647D25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EFCFA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1076325" y="723900"/>
            <wp:positionH relativeFrom="margin">
              <wp:align>left</wp:align>
            </wp:positionH>
            <wp:positionV relativeFrom="margin">
              <wp:align>top</wp:align>
            </wp:positionV>
            <wp:extent cx="2253615" cy="3009900"/>
            <wp:effectExtent l="0" t="0" r="0" b="0"/>
            <wp:wrapSquare wrapText="bothSides"/>
            <wp:docPr id="78" name="Рисунок 78" descr="https://mklnr.su/uploads/posts/2017-02/medium/1488204117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klnr.su/uploads/posts/2017-02/medium/1488204117_1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B6BED"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EFCFA"/>
          <w:lang w:eastAsia="ru-RU"/>
        </w:rPr>
        <w:t xml:space="preserve">Памятник генерал-лейтенанту авиации, первому прижизненному дважды Герою Советского Союза эпохи Великой Отечественной войны, лётчику-испытателю </w:t>
      </w:r>
      <w:proofErr w:type="spellStart"/>
      <w:r w:rsidRPr="00BB6BED"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EFCFA"/>
          <w:lang w:eastAsia="ru-RU"/>
        </w:rPr>
        <w:t>Молодчему</w:t>
      </w:r>
      <w:proofErr w:type="spellEnd"/>
      <w:r w:rsidRPr="00BB6BED"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EFCFA"/>
          <w:lang w:eastAsia="ru-RU"/>
        </w:rPr>
        <w:t xml:space="preserve"> А.И.</w:t>
      </w:r>
    </w:p>
    <w:p w:rsidR="00647D25" w:rsidRPr="00647D25" w:rsidRDefault="00647D25" w:rsidP="00647D25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</w:pPr>
      <w:r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Он </w:t>
      </w:r>
      <w:r w:rsidRPr="00647D25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 является одним из наиболее результативных лётчиков авиации дальнего действия: совершил 311 боевых вылетов, из них 287 были ночными. В один из самых трудных периодов Великой Отечественной войны, экипаж самолёта Ер-2 под его руководством совершил первые бомбардировки Берлина. За участие в освобождении города Киева в 1943 году и за участие в освобождении Украины в 1944 году соответственно дважды был представлен к награде медалью «Золотая звезда» Героя Советского Союза.</w:t>
      </w:r>
    </w:p>
    <w:p w:rsidR="00BB6BED" w:rsidRPr="00BB6BED" w:rsidRDefault="00647D25" w:rsidP="00BB6B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</w:pPr>
      <w:r w:rsidRPr="00647D25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Художественная композиция монумента представляет собой бронзовый бюст Александра Игнатьевича </w:t>
      </w:r>
      <w:proofErr w:type="spellStart"/>
      <w:r w:rsidRPr="00647D25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>Молодчего</w:t>
      </w:r>
      <w:proofErr w:type="spellEnd"/>
      <w:r w:rsidRPr="00647D25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, установленный на цилиндрическом постаменте из красного гранита высотой 3,5 м. Лётчик изображен в кителе майора Советской Армии без головного убора. На постаменте выгравирован текст Указа Президиума Верховного Совета СССР от 31.12.1942 г. о награждении </w:t>
      </w:r>
      <w:proofErr w:type="spellStart"/>
      <w:r w:rsidRPr="00647D25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>Молодчего</w:t>
      </w:r>
      <w:proofErr w:type="spellEnd"/>
      <w:r w:rsidRPr="00647D25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 А.И. второй Золотой Звездой. Дата установки памятника: 1947 год.</w:t>
      </w:r>
      <w:r w:rsidR="00BB6BED" w:rsidRPr="00BB6BED"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  <w:t xml:space="preserve"> </w:t>
      </w:r>
    </w:p>
    <w:p w:rsidR="00BB6BED" w:rsidRPr="00BB6BED" w:rsidRDefault="00BB6BED" w:rsidP="00BB6B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</w:pPr>
      <w:r w:rsidRPr="00BB6BED">
        <w:rPr>
          <w:rFonts w:ascii="Times New Roman" w:eastAsia="Times New Roman" w:hAnsi="Times New Roman" w:cs="Times New Roman"/>
          <w:b/>
          <w:bCs/>
          <w:color w:val="180701"/>
          <w:sz w:val="28"/>
          <w:szCs w:val="28"/>
          <w:shd w:val="clear" w:color="auto" w:fill="FEFCFA"/>
          <w:lang w:eastAsia="ru-RU"/>
        </w:rPr>
        <w:t>Авторы памятника. </w:t>
      </w:r>
      <w:proofErr w:type="spellStart"/>
      <w:r w:rsidRPr="00BB6BED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>Можаев</w:t>
      </w:r>
      <w:proofErr w:type="spellEnd"/>
      <w:r w:rsidRPr="00BB6BED">
        <w:rPr>
          <w:rFonts w:ascii="Times New Roman" w:eastAsia="Times New Roman" w:hAnsi="Times New Roman" w:cs="Times New Roman"/>
          <w:b/>
          <w:color w:val="180701"/>
          <w:sz w:val="28"/>
          <w:szCs w:val="28"/>
          <w:shd w:val="clear" w:color="auto" w:fill="FEFCFA"/>
          <w:lang w:eastAsia="ru-RU"/>
        </w:rPr>
        <w:t xml:space="preserve"> М.В.</w:t>
      </w: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647D25" w:rsidRDefault="00647D25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</w:p>
    <w:p w:rsidR="00BD2E10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180701"/>
          <w:sz w:val="24"/>
          <w:szCs w:val="24"/>
          <w:shd w:val="clear" w:color="auto" w:fill="FEFCFA"/>
          <w:lang w:eastAsia="ru-RU"/>
        </w:rPr>
      </w:pPr>
      <w:r w:rsidRPr="00BD2E10">
        <w:rPr>
          <w:rFonts w:ascii="Times New Roman" w:eastAsia="Times New Roman" w:hAnsi="Times New Roman" w:cs="Times New Roman"/>
          <w:b/>
          <w:noProof/>
          <w:color w:val="180701"/>
          <w:sz w:val="24"/>
          <w:szCs w:val="24"/>
          <w:shd w:val="clear" w:color="auto" w:fill="FEFCFA"/>
          <w:lang w:eastAsia="ru-RU"/>
        </w:rPr>
        <w:lastRenderedPageBreak/>
        <w:drawing>
          <wp:inline distT="0" distB="0" distL="0" distR="0" wp14:anchorId="705887EC" wp14:editId="0F636951">
            <wp:extent cx="4876800" cy="2457450"/>
            <wp:effectExtent l="0" t="0" r="0" b="0"/>
            <wp:docPr id="52" name="Рисунок 52" descr="Памятник А.С.Пушкину в Луганске — Памятники русской истории 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Памятник А.С.Пушкину в Луганске — Памятники русской истории и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17"/>
                    <a:stretch/>
                  </pic:blipFill>
                  <pic:spPr bwMode="auto">
                    <a:xfrm>
                      <a:off x="0" y="0"/>
                      <a:ext cx="4876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E10" w:rsidRPr="00FD1D73" w:rsidRDefault="00BD2E10" w:rsidP="00D64FED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shd w:val="clear" w:color="auto" w:fill="FEFCFA"/>
          <w:lang w:eastAsia="ru-RU"/>
        </w:rPr>
      </w:pPr>
    </w:p>
    <w:p w:rsidR="00FD1D73" w:rsidRPr="00FD1D73" w:rsidRDefault="00BD2E10" w:rsidP="00FD1D73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FD1D73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Памятник Александру Сергеевичу Пушкину </w:t>
      </w:r>
    </w:p>
    <w:p w:rsidR="00BD2E10" w:rsidRPr="00FD1D73" w:rsidRDefault="00FD1D73" w:rsidP="00FD1D73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FD1D73">
        <w:rPr>
          <w:rFonts w:ascii="Times New Roman" w:hAnsi="Times New Roman" w:cs="Times New Roman"/>
          <w:b/>
          <w:sz w:val="28"/>
          <w:szCs w:val="28"/>
          <w:lang w:eastAsia="ru-RU"/>
        </w:rPr>
        <w:t>У</w:t>
      </w:r>
      <w:r w:rsidR="00BD2E10" w:rsidRPr="00FD1D73">
        <w:rPr>
          <w:rFonts w:ascii="Times New Roman" w:hAnsi="Times New Roman" w:cs="Times New Roman"/>
          <w:b/>
          <w:sz w:val="28"/>
          <w:szCs w:val="28"/>
          <w:lang w:eastAsia="ru-RU"/>
        </w:rPr>
        <w:t>становлен</w:t>
      </w:r>
      <w:proofErr w:type="gramEnd"/>
      <w:r w:rsidR="00BD2E10" w:rsidRPr="00FD1D7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 Луганске в 1981 году в парке 1-го Мая (по улице К. Либкнехта).</w:t>
      </w:r>
    </w:p>
    <w:p w:rsidR="00BD2E10" w:rsidRPr="00FD1D73" w:rsidRDefault="00BD2E10" w:rsidP="00FD1D73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D1D73">
        <w:rPr>
          <w:rFonts w:ascii="Times New Roman" w:hAnsi="Times New Roman" w:cs="Times New Roman"/>
          <w:b/>
          <w:sz w:val="28"/>
          <w:szCs w:val="28"/>
          <w:lang w:eastAsia="ru-RU"/>
        </w:rPr>
        <w:t>Памятник представляет собой бюст поэта, который установлен на прямоугольном постаменте. Бюст выполнен из бетона, а постамент имеет гранитные плиты.</w:t>
      </w:r>
      <w:r w:rsidR="0027754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FD1D73">
        <w:rPr>
          <w:rFonts w:ascii="Times New Roman" w:hAnsi="Times New Roman" w:cs="Times New Roman"/>
          <w:b/>
          <w:sz w:val="28"/>
          <w:szCs w:val="28"/>
          <w:lang w:eastAsia="ru-RU"/>
        </w:rPr>
        <w:t>Автором памятника является скульптор А. А. Редькин, архитектор А. Долгополов</w:t>
      </w:r>
    </w:p>
    <w:p w:rsidR="00BD2E10" w:rsidRDefault="00BD2E10" w:rsidP="00FD1D73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D1D73">
        <w:rPr>
          <w:rFonts w:ascii="Times New Roman" w:hAnsi="Times New Roman" w:cs="Times New Roman"/>
          <w:b/>
          <w:sz w:val="28"/>
          <w:szCs w:val="28"/>
          <w:lang w:eastAsia="ru-RU"/>
        </w:rPr>
        <w:t>В 2013 году работники луганских областных отделений Украинского Фонда Культуры и Межрегионального союза писателей Украины отремонтировали памятник Александру Пушкину.</w:t>
      </w:r>
    </w:p>
    <w:p w:rsidR="00277548" w:rsidRPr="00277548" w:rsidRDefault="00277548" w:rsidP="00FD1D73">
      <w:pPr>
        <w:pStyle w:val="a5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D2E10" w:rsidRPr="00FD1D73" w:rsidRDefault="00BD2E10" w:rsidP="00FD1D73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D2E10" w:rsidRPr="00FD1D73" w:rsidRDefault="00BD2E10" w:rsidP="00FD1D73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64FED" w:rsidRPr="00FD1D73" w:rsidRDefault="00D64FED" w:rsidP="00FD1D73">
      <w:pPr>
        <w:pStyle w:val="a5"/>
        <w:rPr>
          <w:rFonts w:ascii="Times New Roman" w:hAnsi="Times New Roman" w:cs="Times New Roman"/>
          <w:b/>
          <w:color w:val="180701"/>
          <w:sz w:val="28"/>
          <w:szCs w:val="28"/>
          <w:lang w:eastAsia="ru-RU"/>
        </w:rPr>
      </w:pPr>
    </w:p>
    <w:p w:rsidR="0013435E" w:rsidRPr="00FD1D73" w:rsidRDefault="0013435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3435E" w:rsidRPr="00FD1D73" w:rsidRDefault="0013435E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796838" w:rsidRPr="00FD1D73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6838" w:rsidRDefault="00796838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13435E" w:rsidRPr="00C11F0E" w:rsidRDefault="00434860" w:rsidP="00C11F0E">
      <w:pPr>
        <w:spacing w:before="150" w:after="0" w:line="36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67594E" wp14:editId="66D9BF8E">
            <wp:extent cx="5791200" cy="3257550"/>
            <wp:effectExtent l="0" t="0" r="0" b="0"/>
            <wp:docPr id="54" name="Рисунок 54" descr="Памятник князю Игорю (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амятник князю Игорю (фото)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860" w:rsidRPr="00A7449D" w:rsidRDefault="00434860" w:rsidP="00434860">
      <w:pPr>
        <w:spacing w:before="195" w:after="195" w:line="240" w:lineRule="auto"/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</w:pPr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Памятник князю Игорю был торжественно открыт в поселке Станично-Луганское в 2003 году в честь 65-летия со дня возникновения Луганской области. Почему был установлен памятник князю Игорю? Потому, что именно с этой степи он начал свой прославленный поход на половцев, о котором в подробностях написано в летописи «Слове о полку Игореве».</w:t>
      </w:r>
    </w:p>
    <w:p w:rsidR="00434860" w:rsidRDefault="00434860" w:rsidP="00434860">
      <w:pPr>
        <w:spacing w:before="195" w:after="195" w:line="240" w:lineRule="auto"/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</w:pPr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Бетонный памятник, тонированный под бронзу, достигает в высоту 14 метров. Он возвышается на высоком холме над автотрассой. Работали над памятником </w:t>
      </w:r>
      <w:proofErr w:type="spellStart"/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Можаев</w:t>
      </w:r>
      <w:proofErr w:type="spellEnd"/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, Поздняков и </w:t>
      </w:r>
      <w:proofErr w:type="spellStart"/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Горбулин</w:t>
      </w:r>
      <w:proofErr w:type="spellEnd"/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. Готовый памятник стал не только символом воинской доблести и братской дружбы славян, но и визитной карточкой современного города.</w:t>
      </w:r>
      <w:r w:rsidR="00277548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 </w:t>
      </w:r>
      <w:r w:rsidRPr="00A7449D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Реконструировали памятник в 2008 году</w:t>
      </w:r>
      <w:r w:rsidR="00277548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.</w:t>
      </w:r>
    </w:p>
    <w:p w:rsidR="009364E7" w:rsidRDefault="009364E7" w:rsidP="00434860">
      <w:pPr>
        <w:spacing w:before="300" w:after="300" w:line="792" w:lineRule="atLeast"/>
        <w:jc w:val="center"/>
        <w:outlineLvl w:val="1"/>
        <w:rPr>
          <w:rFonts w:ascii="Arial" w:eastAsia="Times New Roman" w:hAnsi="Arial" w:cs="Arial"/>
          <w:color w:val="222222"/>
          <w:spacing w:val="10"/>
          <w:sz w:val="28"/>
          <w:szCs w:val="28"/>
          <w:lang w:eastAsia="ru-RU"/>
        </w:rPr>
      </w:pPr>
    </w:p>
    <w:p w:rsidR="009364E7" w:rsidRDefault="009364E7" w:rsidP="00434860">
      <w:pPr>
        <w:spacing w:before="300" w:after="300" w:line="792" w:lineRule="atLeast"/>
        <w:jc w:val="center"/>
        <w:outlineLvl w:val="1"/>
        <w:rPr>
          <w:rFonts w:ascii="Arial" w:eastAsia="Times New Roman" w:hAnsi="Arial" w:cs="Arial"/>
          <w:color w:val="222222"/>
          <w:spacing w:val="10"/>
          <w:sz w:val="28"/>
          <w:szCs w:val="28"/>
          <w:lang w:eastAsia="ru-RU"/>
        </w:rPr>
      </w:pPr>
    </w:p>
    <w:p w:rsidR="009364E7" w:rsidRDefault="009364E7" w:rsidP="00434860">
      <w:pPr>
        <w:spacing w:before="300" w:after="300" w:line="792" w:lineRule="atLeast"/>
        <w:jc w:val="center"/>
        <w:outlineLvl w:val="1"/>
        <w:rPr>
          <w:rFonts w:ascii="Arial" w:eastAsia="Times New Roman" w:hAnsi="Arial" w:cs="Arial"/>
          <w:color w:val="222222"/>
          <w:spacing w:val="10"/>
          <w:sz w:val="28"/>
          <w:szCs w:val="28"/>
          <w:lang w:eastAsia="ru-RU"/>
        </w:rPr>
      </w:pPr>
    </w:p>
    <w:p w:rsidR="006A0A4F" w:rsidRDefault="00D43FA1" w:rsidP="00434860">
      <w:pPr>
        <w:spacing w:before="300" w:after="300" w:line="792" w:lineRule="atLeast"/>
        <w:jc w:val="center"/>
        <w:outlineLvl w:val="1"/>
        <w:rPr>
          <w:rFonts w:ascii="Arial" w:eastAsia="Times New Roman" w:hAnsi="Arial" w:cs="Arial"/>
          <w:color w:val="222222"/>
          <w:spacing w:val="1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A13625" wp14:editId="1EFFB4A8">
            <wp:extent cx="4284980" cy="3211195"/>
            <wp:effectExtent l="0" t="0" r="1270" b="8255"/>
            <wp:docPr id="53" name="Рисунок 53" descr="https://mklnr.su/uploads/posts/2017-02/medium/1488202109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klnr.su/uploads/posts/2017-02/medium/1488202109_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8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860" w:rsidRPr="00D43FA1" w:rsidRDefault="00D43FA1" w:rsidP="00D43FA1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«</w:t>
      </w:r>
      <w:r w:rsidRPr="00D43FA1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Труженику </w:t>
      </w:r>
      <w:proofErr w:type="spellStart"/>
      <w:r w:rsidRPr="00D43FA1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Луганщины</w:t>
      </w:r>
      <w:proofErr w:type="spellEnd"/>
      <w:r w:rsidRPr="00D43FA1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в честь 50-летия Октября»</w:t>
      </w:r>
    </w:p>
    <w:p w:rsidR="00434860" w:rsidRPr="00D43FA1" w:rsidRDefault="00434860" w:rsidP="00D43FA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3F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1967г. в честь тружеников </w:t>
      </w:r>
      <w:proofErr w:type="spellStart"/>
      <w:r w:rsidRPr="00D43FA1">
        <w:rPr>
          <w:rFonts w:ascii="Times New Roman" w:hAnsi="Times New Roman" w:cs="Times New Roman"/>
          <w:b/>
          <w:sz w:val="28"/>
          <w:szCs w:val="28"/>
          <w:lang w:eastAsia="ru-RU"/>
        </w:rPr>
        <w:t>Луганщины</w:t>
      </w:r>
      <w:proofErr w:type="spellEnd"/>
      <w:r w:rsidRPr="00D43F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установлен памятник. На прямоугольном постаменте - скульптура рабочего с факелом. Скульптура из искусственного камня. Постамент - гранитный.</w:t>
      </w:r>
    </w:p>
    <w:p w:rsidR="00434860" w:rsidRDefault="00D43FA1" w:rsidP="00D43FA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Авторы: </w:t>
      </w:r>
      <w:r w:rsidR="00434860" w:rsidRPr="00D43FA1">
        <w:rPr>
          <w:rFonts w:ascii="Times New Roman" w:hAnsi="Times New Roman" w:cs="Times New Roman"/>
          <w:b/>
          <w:sz w:val="28"/>
          <w:szCs w:val="28"/>
          <w:lang w:eastAsia="ru-RU"/>
        </w:rPr>
        <w:t>скульптор Чумак И.М., Овчаренко И.П.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, Житомирский В.М.</w:t>
      </w:r>
    </w:p>
    <w:p w:rsidR="00D43FA1" w:rsidRPr="00D43FA1" w:rsidRDefault="00D43FA1" w:rsidP="00D43FA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3F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Памятник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43F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установлен в центре города Луганска на разделительной полосе автодороги. Скульптурная композиция памятника представляет собой рабочего в спецодежде в полный рост, который в руках над головой держит факел, что по замыслу авторов должно отображать представителя пролетариата как человека, несущего свет в массы. Скульптура установлена на железобетонном постаменте. Открытие памятника состоялось в ноябре 1967 года, и было приурочено к 50-летию Великой Октябрьской Социалистической Революции. В 2009 году памятник был отреставрирован. Скульптура была укреплена и покрыта медью, бетонные блоки постамента заменены на гранитные, по периметру памятника установлены специальные фонари, которые освещают скульптуру в тёмное время суток. </w:t>
      </w:r>
    </w:p>
    <w:p w:rsidR="00434860" w:rsidRPr="00D43FA1" w:rsidRDefault="00434860" w:rsidP="00D43FA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34860" w:rsidRPr="00D43FA1" w:rsidRDefault="00434860" w:rsidP="00D43FA1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9364E7" w:rsidRPr="00D07C5E" w:rsidRDefault="00967426" w:rsidP="003020AB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1076325" y="895350"/>
            <wp:positionH relativeFrom="margin">
              <wp:align>right</wp:align>
            </wp:positionH>
            <wp:positionV relativeFrom="margin">
              <wp:align>top</wp:align>
            </wp:positionV>
            <wp:extent cx="1943100" cy="2952115"/>
            <wp:effectExtent l="0" t="0" r="0" b="635"/>
            <wp:wrapSquare wrapText="bothSides"/>
            <wp:docPr id="106" name="Рисунок 106" descr="https://img-fotki.yandex.ru/get/5507/varandej1.168/0_881e1_81885e68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-fotki.yandex.ru/get/5507/varandej1.168/0_881e1_81885e68_XL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3" t="-874" r="9958" b="20101"/>
                    <a:stretch/>
                  </pic:blipFill>
                  <pic:spPr bwMode="auto">
                    <a:xfrm>
                      <a:off x="0" y="0"/>
                      <a:ext cx="1943100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D5030" w:rsidRPr="00D07C5E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Л</w:t>
      </w:r>
      <w:r w:rsidR="00434860" w:rsidRPr="00D07C5E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уганский памятник «Божья Матерь» («Богородица»)</w:t>
      </w:r>
    </w:p>
    <w:p w:rsidR="00434860" w:rsidRPr="003020AB" w:rsidRDefault="00D07C5E" w:rsidP="003020AB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</w:t>
      </w:r>
      <w:r w:rsidR="00434860"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Монумент ознаменовал собой празднование знаковой для всего христианского мира даты – 2000-летия от Рождества Христова. Общая высота скульптуры составляет 11 метров 40 сантиметров.</w:t>
      </w:r>
      <w:r w:rsid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34860" w:rsidRDefault="00434860" w:rsidP="003020AB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>Над памятником работал целый коллектив авторов: скульптор Е. Чумак, художники В. Симоненко и С. Жидель, а также архитекторы Т. Волынчук, Н. Поздняков, А. Долгополов. Прототипом памятного знака стал образ Богоматери с Младенцем, находящийся в Свято-Петропавловском соборе Луганска.</w:t>
      </w:r>
      <w:r w:rsidR="003020AB" w:rsidRPr="003020AB">
        <w:rPr>
          <w:rFonts w:ascii="Helvetica" w:hAnsi="Helvetica" w:cs="Helvetica"/>
          <w:color w:val="666666"/>
          <w:sz w:val="18"/>
          <w:szCs w:val="18"/>
          <w:shd w:val="clear" w:color="auto" w:fill="FFFFFF"/>
        </w:rPr>
        <w:t xml:space="preserve"> </w:t>
      </w:r>
      <w:r w:rsidR="003020AB"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>В 1905 г. Божия Мать явилась подвижнику христианства диакону Филиппу</w:t>
      </w:r>
      <w:r w:rsid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Луганскому</w:t>
      </w:r>
      <w:r w:rsidR="003020AB"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предсказала, что Луганск станет городом его славы.</w:t>
      </w:r>
      <w:r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Центральная фигура композиции –</w:t>
      </w:r>
      <w:r w:rsid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Мадонна с младенцем-Христом на руках – изготовлена из белого </w:t>
      </w:r>
      <w:proofErr w:type="spellStart"/>
      <w:r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>караррского</w:t>
      </w:r>
      <w:proofErr w:type="spellEnd"/>
      <w:r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мрамора.</w:t>
      </w:r>
      <w:r w:rsidR="003020AB" w:rsidRPr="003020AB">
        <w:rPr>
          <w:rFonts w:ascii="Helvetica" w:hAnsi="Helvetica" w:cs="Helvetica"/>
          <w:color w:val="666666"/>
          <w:sz w:val="18"/>
          <w:szCs w:val="18"/>
          <w:shd w:val="clear" w:color="auto" w:fill="FFFFFF"/>
        </w:rPr>
        <w:t xml:space="preserve"> </w:t>
      </w:r>
      <w:r w:rsidR="003020AB"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>Фрески из цветной смальты.</w:t>
      </w:r>
      <w:r w:rsidRPr="003020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Арка, выложенная мозаикой, обрамляет композицию, напоминая киот на иконе. Мозаикой выложены фигуры двенадцати апостолов, склоняющихся перед Богородицей и Божественным Младенцем, а в верхней части – Святая Троица и золотой крест.</w:t>
      </w: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Default="00434860" w:rsidP="0043486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434860" w:rsidRPr="00434860" w:rsidRDefault="003948FE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  <w:hyperlink r:id="rId56" w:history="1">
        <w:r w:rsidR="00434860" w:rsidRPr="00434860">
          <w:rPr>
            <w:rFonts w:ascii="Arial" w:eastAsia="Times New Roman" w:hAnsi="Arial" w:cs="Arial"/>
            <w:color w:val="0065B8"/>
            <w:sz w:val="24"/>
            <w:szCs w:val="24"/>
            <w:u w:val="single"/>
            <w:lang w:eastAsia="ru-RU"/>
          </w:rPr>
          <w:t> </w:t>
        </w:r>
      </w:hyperlink>
    </w:p>
    <w:p w:rsidR="009364E7" w:rsidRPr="00434860" w:rsidRDefault="009364E7" w:rsidP="00434860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434860" w:rsidRPr="00434860" w:rsidRDefault="00434860" w:rsidP="00434860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434860">
        <w:rPr>
          <w:rFonts w:ascii="Arial" w:eastAsia="Times New Roman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A968998" wp14:editId="0C297259">
            <wp:extent cx="3386667" cy="1905000"/>
            <wp:effectExtent l="0" t="0" r="4445" b="0"/>
            <wp:docPr id="58" name="Рисунок 58" descr="Памятник Ворошилову (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амятник Ворошилову (фото)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667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860" w:rsidRPr="00434860" w:rsidRDefault="003948FE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  <w:hyperlink r:id="rId58" w:history="1">
        <w:r w:rsidR="00434860" w:rsidRPr="00434860">
          <w:rPr>
            <w:rFonts w:ascii="Arial" w:eastAsia="Times New Roman" w:hAnsi="Arial" w:cs="Arial"/>
            <w:color w:val="0065B8"/>
            <w:sz w:val="24"/>
            <w:szCs w:val="24"/>
            <w:u w:val="single"/>
            <w:lang w:eastAsia="ru-RU"/>
          </w:rPr>
          <w:t> </w:t>
        </w:r>
      </w:hyperlink>
    </w:p>
    <w:p w:rsidR="00D07C5E" w:rsidRDefault="00434860" w:rsidP="00D07C5E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07C5E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Памятник Клименту Ефремовичу Ворошилову (1881-1969)</w:t>
      </w:r>
      <w:r w:rsidRPr="00D07C5E">
        <w:rPr>
          <w:color w:val="FF0000"/>
          <w:lang w:eastAsia="ru-RU"/>
        </w:rPr>
        <w:t xml:space="preserve"> </w:t>
      </w:r>
    </w:p>
    <w:p w:rsidR="00434860" w:rsidRPr="00D07C5E" w:rsidRDefault="00D07C5E" w:rsidP="00D07C5E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Б</w:t>
      </w:r>
      <w:r w:rsidR="00434860"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>ыл открыт в Луганске 4 февраля 1981 года к 100-летию со дня рождения этого легендарного военачальника, видного общественного деятеля советского времени. Памятник расположен в уютном уголке Луганска, напротив здания городского совета.</w:t>
      </w:r>
    </w:p>
    <w:p w:rsidR="00434860" w:rsidRPr="00D07C5E" w:rsidRDefault="00434860" w:rsidP="00D07C5E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История Луганска неразрывно связана с именем Клима Ворошилова. В 1935-1958 и в 1970-1990 годы город назывался Ворошиловградом, причем первый раз такое название он получил еще при жизни </w:t>
      </w:r>
      <w:proofErr w:type="spellStart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>военачальника</w:t>
      </w:r>
      <w:proofErr w:type="gramStart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>.В</w:t>
      </w:r>
      <w:proofErr w:type="spellEnd"/>
      <w:proofErr w:type="gramEnd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памятнике К. Е. Ворошилову скульптор А. </w:t>
      </w:r>
      <w:proofErr w:type="spellStart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>Посядо</w:t>
      </w:r>
      <w:proofErr w:type="spellEnd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архитектор </w:t>
      </w:r>
      <w:proofErr w:type="spellStart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>А.Душкин</w:t>
      </w:r>
      <w:proofErr w:type="spellEnd"/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воплотили не только свое видение героической личности, но и время, характерные черты поколения. В буденовке, строгой солдатской шинели Клим Ворошилов приветствует город. Маршал изображен на своем любимом коне по кличке Маузер. Высота конной скульптуры- 12 метров, гранитного пьедестала -</w:t>
      </w:r>
      <w:r w:rsidR="00D07C5E">
        <w:rPr>
          <w:rFonts w:ascii="Times New Roman" w:hAnsi="Times New Roman" w:cs="Times New Roman"/>
          <w:b/>
          <w:sz w:val="28"/>
          <w:szCs w:val="28"/>
          <w:lang w:eastAsia="ru-RU"/>
        </w:rPr>
        <w:t>3</w:t>
      </w:r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метра.</w:t>
      </w:r>
    </w:p>
    <w:p w:rsidR="00434860" w:rsidRDefault="00434860" w:rsidP="00D07C5E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07C5E">
        <w:rPr>
          <w:rFonts w:ascii="Times New Roman" w:hAnsi="Times New Roman" w:cs="Times New Roman"/>
          <w:b/>
          <w:sz w:val="28"/>
          <w:szCs w:val="28"/>
          <w:lang w:eastAsia="ru-RU"/>
        </w:rPr>
        <w:t>Сегодня можно по-разному относиться к личности Клима Ворошилова, но то, что это был человек незаурядный, обладавший сильным характером, позволившим ему пройти путь от слесаря до маршала, отрицать не может никто.</w:t>
      </w:r>
    </w:p>
    <w:p w:rsidR="008D5030" w:rsidRPr="00D07C5E" w:rsidRDefault="008D5030" w:rsidP="00434860">
      <w:pPr>
        <w:spacing w:before="300" w:after="300" w:line="792" w:lineRule="atLeast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5030" w:rsidRDefault="008D5030" w:rsidP="00434860">
      <w:pPr>
        <w:spacing w:before="300" w:after="300" w:line="792" w:lineRule="atLeast"/>
        <w:outlineLvl w:val="1"/>
        <w:rPr>
          <w:rFonts w:ascii="Arial" w:eastAsia="Times New Roman" w:hAnsi="Arial" w:cs="Arial"/>
          <w:sz w:val="66"/>
          <w:szCs w:val="66"/>
          <w:lang w:eastAsia="ru-RU"/>
        </w:rPr>
      </w:pPr>
    </w:p>
    <w:p w:rsidR="009364E7" w:rsidRDefault="009364E7" w:rsidP="00434860">
      <w:pPr>
        <w:spacing w:before="300" w:after="300" w:line="792" w:lineRule="atLeast"/>
        <w:outlineLvl w:val="1"/>
        <w:rPr>
          <w:rFonts w:ascii="Arial" w:eastAsia="Times New Roman" w:hAnsi="Arial" w:cs="Arial"/>
          <w:sz w:val="66"/>
          <w:szCs w:val="66"/>
          <w:lang w:eastAsia="ru-RU"/>
        </w:rPr>
      </w:pPr>
    </w:p>
    <w:p w:rsidR="009364E7" w:rsidRDefault="009364E7" w:rsidP="00434860">
      <w:pPr>
        <w:spacing w:before="300" w:after="300" w:line="792" w:lineRule="atLeast"/>
        <w:outlineLvl w:val="1"/>
        <w:rPr>
          <w:rFonts w:ascii="Arial" w:eastAsia="Times New Roman" w:hAnsi="Arial" w:cs="Arial"/>
          <w:sz w:val="66"/>
          <w:szCs w:val="66"/>
          <w:lang w:eastAsia="ru-RU"/>
        </w:rPr>
      </w:pPr>
    </w:p>
    <w:p w:rsidR="00434860" w:rsidRPr="00434860" w:rsidRDefault="00434860" w:rsidP="00434860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434860" w:rsidRPr="00434860" w:rsidRDefault="003948FE" w:rsidP="008D5030">
      <w:pPr>
        <w:spacing w:after="150" w:line="240" w:lineRule="auto"/>
        <w:jc w:val="center"/>
        <w:textAlignment w:val="top"/>
        <w:rPr>
          <w:rFonts w:ascii="Arial" w:eastAsia="Times New Roman" w:hAnsi="Arial" w:cs="Arial"/>
          <w:sz w:val="24"/>
          <w:szCs w:val="24"/>
          <w:lang w:eastAsia="ru-RU"/>
        </w:rPr>
      </w:pPr>
      <w:hyperlink r:id="rId59" w:history="1">
        <w:r w:rsidR="00434860" w:rsidRPr="00434860">
          <w:rPr>
            <w:rFonts w:ascii="Arial" w:eastAsia="Times New Roman" w:hAnsi="Arial" w:cs="Arial"/>
            <w:color w:val="0065B8"/>
            <w:sz w:val="24"/>
            <w:szCs w:val="24"/>
            <w:u w:val="single"/>
            <w:lang w:eastAsia="ru-RU"/>
          </w:rPr>
          <w:t> </w:t>
        </w:r>
      </w:hyperlink>
    </w:p>
    <w:p w:rsidR="00434860" w:rsidRDefault="00434860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34860" w:rsidRDefault="0029192D" w:rsidP="0029192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62C576" wp14:editId="3C64727C">
                <wp:extent cx="308610" cy="308610"/>
                <wp:effectExtent l="0" t="0" r="0" b="0"/>
                <wp:docPr id="2" name="AutoShape 2" descr="http://www.shukach.com/sites/default/files/imagecache/node-gallery-display/post_images/1180/imgp0523-10709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://www.shukach.com/sites/default/files/imagecache/node-gallery-display/post_images/1180/imgp0523-107092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629025" cy="444441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0523-107092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9" t="1647" r="11151" b="27473"/>
                    <a:stretch/>
                  </pic:blipFill>
                  <pic:spPr bwMode="auto">
                    <a:xfrm>
                      <a:off x="0" y="0"/>
                      <a:ext cx="3642881" cy="446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4860" w:rsidRDefault="00434860" w:rsidP="0029192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D211C" w:rsidRDefault="0029192D" w:rsidP="0029192D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CD211C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Братская могила советских воинов </w:t>
      </w:r>
    </w:p>
    <w:p w:rsidR="00434860" w:rsidRDefault="0029192D" w:rsidP="002919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парке им. </w:t>
      </w:r>
      <w:proofErr w:type="spell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М.Горького</w:t>
      </w:r>
      <w:proofErr w:type="spellEnd"/>
      <w:r w:rsid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(похоронены 74 воина, погибшие при обороне города в 1941-1942 годах и при освобождении Луганска в феврале 1943 года.</w:t>
      </w:r>
      <w:proofErr w:type="gramEnd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Фамилии 20-ти известны) находится недалеко от входа в парк им. </w:t>
      </w:r>
      <w:proofErr w:type="spell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М.Горького</w:t>
      </w:r>
      <w:proofErr w:type="spellEnd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со стороны ул. Комиссара </w:t>
      </w:r>
      <w:proofErr w:type="spell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Санюка</w:t>
      </w:r>
      <w:proofErr w:type="spellEnd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>Скульптура из железобетона, искусственного камня. Постамент из кирпича 2,6х</w:t>
      </w:r>
      <w:proofErr w:type="gram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proofErr w:type="gramEnd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,4х1,85 м. Мемориальные плиты - гранитная крошка, размеры 1,1х1,85 м. Арка - искусственный камень. Скульпторы: Федченко В.Х., Бунин М.Л. </w:t>
      </w:r>
      <w:proofErr w:type="gramStart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Оборудована</w:t>
      </w:r>
      <w:proofErr w:type="gramEnd"/>
      <w:r w:rsidRPr="00CD2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 1945 г.</w:t>
      </w:r>
    </w:p>
    <w:p w:rsidR="00434860" w:rsidRDefault="00434860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34860" w:rsidRDefault="00434860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434860" w:rsidRDefault="00434860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AA0B097" wp14:editId="65EB3758">
            <wp:extent cx="3458080" cy="2211406"/>
            <wp:effectExtent l="0" t="0" r="0" b="0"/>
            <wp:docPr id="51" name="Рисунок 51" descr="https://mklnr.su/uploads/posts/2017-02/1488204194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klnr.su/uploads/posts/2017-02/1488204194_1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073" cy="221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5E" w:rsidRPr="001D6F1B" w:rsidRDefault="00D07C5E" w:rsidP="00D07C5E">
      <w:pPr>
        <w:spacing w:before="300" w:after="150" w:line="240" w:lineRule="auto"/>
        <w:outlineLvl w:val="0"/>
        <w:rPr>
          <w:rFonts w:ascii="Times New Roman" w:eastAsia="Times New Roman" w:hAnsi="Times New Roman" w:cs="Times New Roman"/>
          <w:b/>
          <w:caps/>
          <w:color w:val="FF0000"/>
          <w:kern w:val="36"/>
          <w:sz w:val="28"/>
          <w:szCs w:val="28"/>
          <w:lang w:eastAsia="ru-RU"/>
        </w:rPr>
      </w:pPr>
      <w:r w:rsidRPr="00D07C5E">
        <w:rPr>
          <w:rFonts w:ascii="Times New Roman" w:eastAsia="Times New Roman" w:hAnsi="Times New Roman" w:cs="Times New Roman"/>
          <w:b/>
          <w:caps/>
          <w:color w:val="FF0000"/>
          <w:kern w:val="36"/>
          <w:sz w:val="28"/>
          <w:szCs w:val="28"/>
          <w:lang w:eastAsia="ru-RU"/>
        </w:rPr>
        <w:t>ПАМЯТНИК</w:t>
      </w:r>
      <w:r w:rsidRPr="001D6F1B">
        <w:rPr>
          <w:rFonts w:ascii="Times New Roman" w:eastAsia="Times New Roman" w:hAnsi="Times New Roman" w:cs="Times New Roman"/>
          <w:b/>
          <w:caps/>
          <w:color w:val="FF0000"/>
          <w:kern w:val="36"/>
          <w:sz w:val="28"/>
          <w:szCs w:val="28"/>
          <w:lang w:eastAsia="ru-RU"/>
        </w:rPr>
        <w:t xml:space="preserve"> 569-МУ ВОРОШИЛОВГРАДСКОМУ АРМЕЙСКОМУ МИНОМЁТНОМУ ПОЛКУ</w:t>
      </w:r>
    </w:p>
    <w:p w:rsidR="001D6F1B" w:rsidRPr="001D6F1B" w:rsidRDefault="001D6F1B" w:rsidP="001D6F1B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D6F1B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Авторы памятника. </w:t>
      </w:r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>Бунин Н.Л., Осипенко Л.И.</w:t>
      </w:r>
    </w:p>
    <w:p w:rsidR="001D6F1B" w:rsidRDefault="001D6F1B" w:rsidP="001D6F1B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D6F1B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Краткое описание объекта. </w:t>
      </w:r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Памятник посвящен солдатам и офицерам 569-го </w:t>
      </w:r>
      <w:proofErr w:type="spellStart"/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>Ворошиловградского</w:t>
      </w:r>
      <w:proofErr w:type="spellEnd"/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армейского миномётного полка, героически сражавшимся на фронтах Великой Отечественной войны. Миномётный полк был сформирован в апреле 1942 года и, как гласит мемориальная плита, именно с этой площади ушел на фронт. Он сдерживал наступление противника на подступах к нашему городу, участвовал в обороне Кавказа, изгонял фашистов с Кубани, Украины. Минометчики дошли до Берлина, освобождали Прагу. За образцовое выполнение боевых заданий 569-й </w:t>
      </w:r>
      <w:proofErr w:type="spellStart"/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>Ворошиловградский</w:t>
      </w:r>
      <w:proofErr w:type="spellEnd"/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полк</w:t>
      </w:r>
      <w:r w:rsidR="001725E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был награжден </w:t>
      </w:r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орденами Суворова, Кутузова, Александра Невского и Богдана Хмельницкого. Ныне обожженное огнем жестоких боев алое знамя, на котором золотыми буквами вышито: «569-й </w:t>
      </w:r>
      <w:proofErr w:type="spellStart"/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>Ворошиловградский</w:t>
      </w:r>
      <w:proofErr w:type="spellEnd"/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армейский миномётный полк», хранится в центральном музее Вооруженных Сил Российской Федерации. Художественная композиция памятника состоит из скульптурной композиции красноармейцев с развивающимися знамёнами и картой боевого пути полка</w:t>
      </w:r>
      <w:r w:rsidR="001725E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1D6F1B">
        <w:rPr>
          <w:rFonts w:ascii="Times New Roman" w:hAnsi="Times New Roman" w:cs="Times New Roman"/>
          <w:b/>
          <w:sz w:val="28"/>
          <w:szCs w:val="28"/>
          <w:lang w:eastAsia="ru-RU"/>
        </w:rPr>
        <w:t>Рядом с монументом на постаменте установлена пушка ЗИС-3. Дата создания монумента: 1975 год, реконструирован в 2004 году.</w:t>
      </w: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1D6F1B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1D6F1B" w:rsidRDefault="00D07C5E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1CEE6D" wp14:editId="59CC20E0">
            <wp:extent cx="3533775" cy="2238375"/>
            <wp:effectExtent l="0" t="0" r="0" b="9525"/>
            <wp:docPr id="81" name="Рисунок 81" descr="Памятник пограничникам, погибшим при исполнении воинского долг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амятник пограничникам, погибшим при исполнении воинского долга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2" t="9889" r="8989" b="19700"/>
                    <a:stretch/>
                  </pic:blipFill>
                  <pic:spPr bwMode="auto">
                    <a:xfrm>
                      <a:off x="0" y="0"/>
                      <a:ext cx="3536422" cy="224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D2D" w:rsidRPr="002E0D2D" w:rsidRDefault="00434860" w:rsidP="002E0D2D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Памятник </w:t>
      </w:r>
      <w:proofErr w:type="gramStart"/>
      <w:r w:rsidRP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пограничникам</w:t>
      </w:r>
      <w:proofErr w:type="gramEnd"/>
      <w:r w:rsidRP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погибшим при исполнении </w:t>
      </w:r>
      <w:r w:rsidR="002E0D2D" w:rsidRP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во</w:t>
      </w:r>
      <w:r w:rsid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и</w:t>
      </w:r>
      <w:r w:rsidR="002E0D2D" w:rsidRP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н</w:t>
      </w:r>
      <w:r w:rsid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ск</w:t>
      </w:r>
      <w:r w:rsidR="002E0D2D" w:rsidRPr="002E0D2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ого долга</w:t>
      </w:r>
    </w:p>
    <w:p w:rsidR="00434860" w:rsidRPr="002E0D2D" w:rsidRDefault="002E0D2D" w:rsidP="002E0D2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Расположен в </w:t>
      </w:r>
      <w:r w:rsidR="00434860"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Луганске, в сквере пограничников,  напротив ЛНУ им. Т. Шевченко.</w:t>
      </w:r>
    </w:p>
    <w:p w:rsidR="00434860" w:rsidRPr="002E0D2D" w:rsidRDefault="00434860" w:rsidP="002E0D2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Данный памятник установлен 28 мая 2011 года.</w:t>
      </w:r>
    </w:p>
    <w:p w:rsidR="00434860" w:rsidRPr="002E0D2D" w:rsidRDefault="00434860" w:rsidP="002E0D2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Скульпторы </w:t>
      </w:r>
      <w:proofErr w:type="gramStart"/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памятника пограничников</w:t>
      </w:r>
      <w:proofErr w:type="gramEnd"/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 Луганске: Анна Сидорова и Максим </w:t>
      </w:r>
      <w:proofErr w:type="spellStart"/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Цовме</w:t>
      </w:r>
      <w:proofErr w:type="spellEnd"/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434860" w:rsidRPr="002E0D2D" w:rsidRDefault="00434860" w:rsidP="002E0D2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Памятник пограничников</w:t>
      </w:r>
      <w:proofErr w:type="gramEnd"/>
      <w:r w:rsidRPr="002E0D2D">
        <w:rPr>
          <w:rFonts w:ascii="Times New Roman" w:hAnsi="Times New Roman" w:cs="Times New Roman"/>
          <w:b/>
          <w:sz w:val="28"/>
          <w:szCs w:val="28"/>
          <w:lang w:eastAsia="ru-RU"/>
        </w:rPr>
        <w:t>, выполнен из меди, на памятники изображён пограничник, несущий службу со своей собакой. На памятники выгравированы фамилии погибших пограничников. И надпись – «Вечная память пограничникам, погибшим при исполнении воинского долга».</w:t>
      </w:r>
    </w:p>
    <w:p w:rsidR="008D5030" w:rsidRPr="002E0D2D" w:rsidRDefault="008D5030" w:rsidP="002E0D2D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265C0" w:rsidRDefault="00D265C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AB7EFA" w:rsidRDefault="00AB7EFA" w:rsidP="008D5030">
      <w:pPr>
        <w:spacing w:before="195" w:after="195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1076325" y="723900"/>
            <wp:positionH relativeFrom="margin">
              <wp:align>right</wp:align>
            </wp:positionH>
            <wp:positionV relativeFrom="margin">
              <wp:align>top</wp:align>
            </wp:positionV>
            <wp:extent cx="2552700" cy="3276600"/>
            <wp:effectExtent l="0" t="0" r="0" b="0"/>
            <wp:wrapSquare wrapText="bothSides"/>
            <wp:docPr id="83" name="Рисунок 83" descr="Луганский памятник Тарасу Шевченко (Украина, Луганск) - автор фот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уганский памятник Тарасу Шевченко (Украина, Луганск) - автор фото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-156" b="3641"/>
                    <a:stretch/>
                  </pic:blipFill>
                  <pic:spPr bwMode="auto">
                    <a:xfrm>
                      <a:off x="0" y="0"/>
                      <a:ext cx="2552223" cy="327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B7EF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Памятник Великому Кобзар</w:t>
      </w:r>
      <w:proofErr w:type="gramStart"/>
      <w:r w:rsidRPr="00AB7EF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ю-</w:t>
      </w:r>
      <w:proofErr w:type="gramEnd"/>
      <w:r w:rsidRPr="00AB7EF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proofErr w:type="spellStart"/>
      <w:r w:rsidRPr="00AB7EF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Т.Шевченко</w:t>
      </w:r>
      <w:proofErr w:type="spellEnd"/>
    </w:p>
    <w:p w:rsidR="008D5030" w:rsidRPr="00AB7EFA" w:rsidRDefault="008D5030" w:rsidP="008D5030">
      <w:pPr>
        <w:spacing w:before="195" w:after="195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Одна из достопримечательностей Луганска - памятник Тарасу Шевченко. По замыслу скульптора И. Чумак</w:t>
      </w:r>
      <w:r w:rsidR="00AB7EFA"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r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архитекторов </w:t>
      </w:r>
      <w:proofErr w:type="spellStart"/>
      <w:r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Довгополова</w:t>
      </w:r>
      <w:proofErr w:type="spellEnd"/>
      <w:r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А.Я. и Житомирского В.М., статуя изображает Тараса Григорьевича в возрасте сорока пяти лет, в костюме начала двадцатого века. Левая рука прижата к сердцу, что, по мнению авторов монумента, символизирует переживания поэта "за Украину и свою судьбу".</w:t>
      </w:r>
      <w:r w:rsidR="00AB7EFA"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B7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Памятник установлен в парке Героев Великой Отечественной войны 22 мая 1998 года в рамках Международного литературно-художественного праздника имени Т.Г. Шевченко.</w:t>
      </w: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80170A" w:rsidRDefault="0080170A" w:rsidP="008D5030">
      <w:pPr>
        <w:spacing w:before="195" w:after="195" w:line="240" w:lineRule="auto"/>
        <w:rPr>
          <w:rFonts w:ascii="Arial" w:eastAsia="Times New Roman" w:hAnsi="Arial" w:cs="Arial"/>
          <w:color w:val="222222"/>
          <w:spacing w:val="10"/>
          <w:sz w:val="26"/>
          <w:szCs w:val="26"/>
          <w:lang w:eastAsia="ru-RU"/>
        </w:rPr>
      </w:pPr>
    </w:p>
    <w:p w:rsidR="00967426" w:rsidRDefault="002A52A1" w:rsidP="004F1C78">
      <w:pPr>
        <w:spacing w:before="195" w:after="195" w:line="240" w:lineRule="auto"/>
        <w:ind w:left="-284"/>
        <w:rPr>
          <w:rFonts w:ascii="Times New Roman" w:eastAsia="Times New Roman" w:hAnsi="Times New Roman" w:cs="Times New Roman"/>
          <w:b/>
          <w:color w:val="FF0000"/>
          <w:spacing w:val="10"/>
          <w:sz w:val="28"/>
          <w:szCs w:val="28"/>
          <w:lang w:eastAsia="ru-RU"/>
        </w:rPr>
      </w:pPr>
      <w:r w:rsidRPr="00967426">
        <w:rPr>
          <w:noProof/>
          <w:color w:val="FF0000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0932D73" wp14:editId="69437E93">
            <wp:simplePos x="1076325" y="723900"/>
            <wp:positionH relativeFrom="margin">
              <wp:align>right</wp:align>
            </wp:positionH>
            <wp:positionV relativeFrom="margin">
              <wp:align>top</wp:align>
            </wp:positionV>
            <wp:extent cx="2578735" cy="2400300"/>
            <wp:effectExtent l="0" t="0" r="0" b="0"/>
            <wp:wrapSquare wrapText="bothSides"/>
            <wp:docPr id="86" name="Рисунок 86" descr="Половецкие каменные идолы &quot;балбалы&quot; - Древние Цивилиз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ловецкие каменные идолы &quot;балбалы&quot; - Древние Цивилизац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2" t="2103" r="28032"/>
                    <a:stretch/>
                  </pic:blipFill>
                  <pic:spPr bwMode="auto">
                    <a:xfrm>
                      <a:off x="0" y="0"/>
                      <a:ext cx="2579119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030" w:rsidRPr="00967426">
        <w:rPr>
          <w:rFonts w:ascii="Times New Roman" w:eastAsia="Times New Roman" w:hAnsi="Times New Roman" w:cs="Times New Roman"/>
          <w:b/>
          <w:color w:val="FF0000"/>
          <w:spacing w:val="10"/>
          <w:sz w:val="28"/>
          <w:szCs w:val="28"/>
          <w:lang w:eastAsia="ru-RU"/>
        </w:rPr>
        <w:t xml:space="preserve">Луганский парк-музей половецких баб </w:t>
      </w:r>
    </w:p>
    <w:p w:rsidR="008D5030" w:rsidRPr="002A52A1" w:rsidRDefault="00967426" w:rsidP="008D5030">
      <w:pPr>
        <w:spacing w:before="195" w:after="195" w:line="240" w:lineRule="auto"/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</w:pPr>
      <w:r w:rsidRPr="00967426">
        <w:rPr>
          <w:rFonts w:ascii="Times New Roman" w:eastAsia="Times New Roman" w:hAnsi="Times New Roman" w:cs="Times New Roman"/>
          <w:b/>
          <w:spacing w:val="10"/>
          <w:sz w:val="28"/>
          <w:szCs w:val="28"/>
          <w:lang w:eastAsia="ru-RU"/>
        </w:rPr>
        <w:t>Это</w:t>
      </w:r>
      <w:r w:rsidR="008D5030" w:rsidRPr="00967426">
        <w:rPr>
          <w:rFonts w:ascii="Times New Roman" w:eastAsia="Times New Roman" w:hAnsi="Times New Roman" w:cs="Times New Roman"/>
          <w:b/>
          <w:spacing w:val="10"/>
          <w:sz w:val="28"/>
          <w:szCs w:val="28"/>
          <w:lang w:eastAsia="ru-RU"/>
        </w:rPr>
        <w:t xml:space="preserve"> </w:t>
      </w:r>
      <w:r w:rsidR="008D5030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одна из крупнейших в Украине коллекций каменных статуй </w:t>
      </w:r>
      <w:proofErr w:type="gramStart"/>
      <w:r w:rsidR="008D5030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Х</w:t>
      </w:r>
      <w:proofErr w:type="gramEnd"/>
      <w:r w:rsidR="008D5030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I-ХII вв. Коллекция размещена на территории парка Луганского национального университета. Работа по поиску, перевозке и установке каменных изваяний длилась долгих 25 лет, и в настоящее время в коллекции представлено 70 скульптур.</w:t>
      </w:r>
      <w:r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 </w:t>
      </w:r>
      <w:r w:rsidR="008D5030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"Каменные бабы" - изваяния высотой от 1 до 4 м, изображающие воинов или женщин. Ставились они на погребальных курганах древними кочевыми народами: скифами, половцами и др. Различают три вида скульптур: </w:t>
      </w:r>
      <w:proofErr w:type="spellStart"/>
      <w:r w:rsidR="008D5030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стелообразные</w:t>
      </w:r>
      <w:proofErr w:type="spellEnd"/>
      <w:r w:rsidR="008D5030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, стоящие и сидящие, причем ученые установили, что самыми древними из них являются стоящие.</w:t>
      </w:r>
    </w:p>
    <w:p w:rsidR="008D5030" w:rsidRDefault="008D5030" w:rsidP="008D5030">
      <w:pPr>
        <w:spacing w:before="195" w:after="195" w:line="240" w:lineRule="auto"/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</w:pPr>
      <w:r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Для каменных баб характерно положение рук, сложенных на животе. В руках находится чаша.</w:t>
      </w:r>
      <w:r w:rsid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 </w:t>
      </w:r>
      <w:r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>Как предполагают историки, половцы, жившие в донецких степях в XI-XIII веках, были практически уничтожены татарами во времена Золотой Орды. Часть из них попала в плен, часть расселилась по другим территориям. Сегодня каменные бабы остались единственным свидетельством пребывания этого народа в степях южной Украины.</w:t>
      </w:r>
      <w:r w:rsidR="009364E7" w:rsidRPr="002A52A1">
        <w:rPr>
          <w:rFonts w:ascii="Times New Roman" w:eastAsia="Times New Roman" w:hAnsi="Times New Roman" w:cs="Times New Roman"/>
          <w:b/>
          <w:color w:val="222222"/>
          <w:spacing w:val="10"/>
          <w:sz w:val="28"/>
          <w:szCs w:val="28"/>
          <w:lang w:eastAsia="ru-RU"/>
        </w:rPr>
        <w:t xml:space="preserve"> </w:t>
      </w:r>
    </w:p>
    <w:p w:rsidR="008D5030" w:rsidRDefault="008D5030" w:rsidP="00434860">
      <w:pPr>
        <w:spacing w:before="195" w:after="195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0170A" w:rsidRDefault="0080170A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A52A1" w:rsidRDefault="002A52A1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A52A1" w:rsidRPr="002A52A1" w:rsidRDefault="002A52A1" w:rsidP="00D265C0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2A52A1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Монумент «Борцам революции».</w:t>
      </w:r>
    </w:p>
    <w:p w:rsidR="003A26EC" w:rsidRDefault="00D265C0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265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1083945" y="1020445"/>
            <wp:positionH relativeFrom="margin">
              <wp:align>left</wp:align>
            </wp:positionH>
            <wp:positionV relativeFrom="margin">
              <wp:align>top</wp:align>
            </wp:positionV>
            <wp:extent cx="3532505" cy="2646045"/>
            <wp:effectExtent l="0" t="0" r="0" b="1905"/>
            <wp:wrapSquare wrapText="bothSides"/>
            <wp:docPr id="28" name="Рисунок 28" descr="MH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HR 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0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6A5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</w:t>
      </w:r>
      <w:r w:rsidR="002A52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Идея создания памятника героям революции и гражданской войны была выдвинута «Товариществом старых большевиков» 25 октября 1925 года.</w:t>
      </w:r>
      <w:r w:rsidR="002A52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Курировал строительство памятника наш земляк К. Е. Ворошилов.</w:t>
      </w:r>
      <w:r w:rsidR="002A52A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Памятник был сооружён в </w:t>
      </w:r>
      <w:hyperlink r:id="rId66" w:tooltip="1936 год" w:history="1">
        <w:r w:rsidRPr="00D265C0">
          <w:rPr>
            <w:rStyle w:val="ab"/>
            <w:rFonts w:ascii="Times New Roman" w:eastAsia="Times New Roman" w:hAnsi="Times New Roman" w:cs="Times New Roman"/>
            <w:b/>
            <w:color w:val="auto"/>
            <w:sz w:val="28"/>
            <w:szCs w:val="28"/>
            <w:u w:val="none"/>
            <w:lang w:eastAsia="ru-RU"/>
          </w:rPr>
          <w:t>1936 году</w:t>
        </w:r>
      </w:hyperlink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 и открыт в ноябре 1937 г. к 20-й годовщине революции. Во время </w:t>
      </w:r>
      <w:hyperlink r:id="rId67" w:tooltip="Великая Отечественная война" w:history="1">
        <w:r w:rsidRPr="00D265C0">
          <w:rPr>
            <w:rStyle w:val="ab"/>
            <w:rFonts w:ascii="Times New Roman" w:eastAsia="Times New Roman" w:hAnsi="Times New Roman" w:cs="Times New Roman"/>
            <w:b/>
            <w:color w:val="auto"/>
            <w:sz w:val="28"/>
            <w:szCs w:val="28"/>
            <w:u w:val="none"/>
            <w:lang w:eastAsia="ru-RU"/>
          </w:rPr>
          <w:t>ВОВ</w:t>
        </w:r>
      </w:hyperlink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 был разрушен, в 1944 г. восстановлен. В 1959 г. — добавлена стела в виде трёх приспущенных знамён. В 1987 г. — реставрация комплекса.</w:t>
      </w:r>
      <w:r w:rsidR="004F1C7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В композиции памятника соединились 24 колонны из чёрного </w:t>
      </w:r>
      <w:hyperlink r:id="rId68" w:tooltip="Лабрадорит" w:history="1">
        <w:r w:rsidRPr="00D265C0">
          <w:rPr>
            <w:rStyle w:val="ab"/>
            <w:rFonts w:ascii="Times New Roman" w:eastAsia="Times New Roman" w:hAnsi="Times New Roman" w:cs="Times New Roman"/>
            <w:b/>
            <w:color w:val="auto"/>
            <w:sz w:val="28"/>
            <w:szCs w:val="28"/>
            <w:u w:val="none"/>
            <w:lang w:eastAsia="ru-RU"/>
          </w:rPr>
          <w:t>лабрадорита</w:t>
        </w:r>
      </w:hyperlink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 и белые мраморные плиты. По обеим сторонам мемориальной стены располагаются скульптуры А. Я. Пархоменко и П. И. </w:t>
      </w:r>
      <w:proofErr w:type="spellStart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Цупова</w:t>
      </w:r>
      <w:proofErr w:type="spellEnd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. Напротив мемориальной стены на другой стороне улицы были установлены трофейные английские танки. Авторы — скульпторы А. А. </w:t>
      </w:r>
      <w:proofErr w:type="spellStart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Артюшенко</w:t>
      </w:r>
      <w:proofErr w:type="spellEnd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, В. И. Ткаченко, А. Ф. </w:t>
      </w:r>
      <w:proofErr w:type="spellStart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Лакатош</w:t>
      </w:r>
      <w:proofErr w:type="spellEnd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, Л. П. Трегубова, архитектор А. С. </w:t>
      </w:r>
      <w:proofErr w:type="spellStart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Шеремет</w:t>
      </w:r>
      <w:proofErr w:type="spellEnd"/>
      <w:r w:rsidRPr="00D265C0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4F1C7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63066" w:rsidRPr="00763066">
        <w:rPr>
          <w:rFonts w:ascii="Times New Roman" w:hAnsi="Times New Roman" w:cs="Times New Roman"/>
          <w:b/>
          <w:sz w:val="28"/>
          <w:szCs w:val="28"/>
          <w:lang w:eastAsia="ru-RU"/>
        </w:rPr>
        <w:t>Отдельным элементом комплекса, интересным с точки зрения истории и культуры, являются английские танки, установленные в 1938 году напротив колоннады. Данные танки были задействованы во время Гражданской войны войсками</w:t>
      </w:r>
      <w:r w:rsidR="0076306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белого генерала </w:t>
      </w:r>
      <w:r w:rsidR="00763066" w:rsidRPr="0076306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Деникина. Впоследствии попали в качестве трофеев красноармейцам и до 1938 года стояли на вооружении первого танкового отряда РККА. В 1938 году по приказу Ворошилова К.Е.  были сняты с вооружения и направлены в разные города СССР (в том числе и в Луганск) для использования в качестве исторических памятников времен Гражданской войны. </w:t>
      </w:r>
      <w:r w:rsidR="0076306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</w:t>
      </w:r>
      <w:r w:rsidR="00763066" w:rsidRPr="0076306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2009 году отремонтированы на заводе «</w:t>
      </w:r>
      <w:proofErr w:type="spellStart"/>
      <w:r w:rsidR="00763066" w:rsidRPr="00763066">
        <w:rPr>
          <w:rFonts w:ascii="Times New Roman" w:hAnsi="Times New Roman" w:cs="Times New Roman"/>
          <w:b/>
          <w:sz w:val="28"/>
          <w:szCs w:val="28"/>
          <w:lang w:eastAsia="ru-RU"/>
        </w:rPr>
        <w:t>Лугансктепловоз</w:t>
      </w:r>
      <w:proofErr w:type="spellEnd"/>
      <w:r w:rsidR="00763066" w:rsidRPr="00763066">
        <w:rPr>
          <w:rFonts w:ascii="Times New Roman" w:hAnsi="Times New Roman" w:cs="Times New Roman"/>
          <w:b/>
          <w:sz w:val="28"/>
          <w:szCs w:val="28"/>
          <w:lang w:eastAsia="ru-RU"/>
        </w:rPr>
        <w:t>» и возвращены на свои прежние места. Вверх по склону от мемориального комплекса располагается фонтан в виде ступенчатых ярусов с водопадами. Дата сооружения комплекса: 1937 год.</w:t>
      </w: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A26EC" w:rsidRDefault="003A26EC" w:rsidP="00D265C0">
      <w:pPr>
        <w:pStyle w:val="a5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3A26EC" w:rsidRDefault="003A26EC" w:rsidP="00D265C0">
      <w:pPr>
        <w:pStyle w:val="a5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382843" w:rsidRDefault="002A52A1" w:rsidP="00382843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BA2AB6">
        <w:rPr>
          <w:noProof/>
          <w:color w:val="FF0000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72283AC1" wp14:editId="0C62FE9C">
            <wp:simplePos x="3552825" y="971550"/>
            <wp:positionH relativeFrom="margin">
              <wp:align>left</wp:align>
            </wp:positionH>
            <wp:positionV relativeFrom="margin">
              <wp:align>top</wp:align>
            </wp:positionV>
            <wp:extent cx="2381250" cy="3352800"/>
            <wp:effectExtent l="0" t="0" r="0" b="0"/>
            <wp:wrapSquare wrapText="bothSides"/>
            <wp:docPr id="30" name="Рисунок 30" descr="Kholodil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holodil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5" t="7164" r="13058" b="8765"/>
                    <a:stretch/>
                  </pic:blipFill>
                  <pic:spPr bwMode="auto">
                    <a:xfrm>
                      <a:off x="0" y="0"/>
                      <a:ext cx="2390585" cy="336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838" w:rsidRPr="00BA2AB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Бюст первого городского головы Луганска Н. П. </w:t>
      </w:r>
      <w:proofErr w:type="spellStart"/>
      <w:r w:rsidR="00796838" w:rsidRPr="00BA2AB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Холодилина</w:t>
      </w:r>
      <w:proofErr w:type="spellEnd"/>
      <w:r w:rsidR="00796838" w:rsidRPr="00BA2AB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</w:p>
    <w:p w:rsidR="00796838" w:rsidRPr="00382843" w:rsidRDefault="00382843" w:rsidP="00382843">
      <w:pPr>
        <w:pStyle w:val="a5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</w:t>
      </w:r>
      <w:r w:rsidR="00796838"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ткры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</w:t>
      </w:r>
      <w:r w:rsidR="00796838"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 </w:t>
      </w:r>
      <w:hyperlink r:id="rId70" w:tooltip="1996 год" w:history="1">
        <w:r w:rsidR="00796838" w:rsidRPr="00382843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1996 году</w:t>
        </w:r>
      </w:hyperlink>
      <w:r w:rsidR="00796838"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 Автор — луганский архитектор </w:t>
      </w:r>
      <w:hyperlink r:id="rId71" w:tooltip="Головченко, Георгий Геннадьевич" w:history="1">
        <w:r w:rsidR="00796838" w:rsidRPr="00382843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Г. Г. Головченко</w:t>
        </w:r>
      </w:hyperlink>
      <w:r w:rsidRPr="00382843">
        <w:rPr>
          <w:rFonts w:ascii="Times New Roman" w:hAnsi="Times New Roman" w:cs="Times New Roman"/>
          <w:b/>
          <w:sz w:val="28"/>
          <w:szCs w:val="28"/>
        </w:rPr>
        <w:t>.</w:t>
      </w:r>
    </w:p>
    <w:p w:rsidR="00382843" w:rsidRPr="00382843" w:rsidRDefault="00382843" w:rsidP="00382843">
      <w:pPr>
        <w:pStyle w:val="a5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8284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Н.П. </w:t>
      </w:r>
      <w:proofErr w:type="spellStart"/>
      <w:r w:rsidRPr="0038284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Холоди́лин</w:t>
      </w:r>
      <w:proofErr w:type="spellEnd"/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(</w:t>
      </w:r>
      <w:hyperlink r:id="rId72" w:tooltip="1843 год" w:history="1">
        <w:r w:rsidRPr="00382843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1843 </w:t>
        </w:r>
      </w:hyperlink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г.-</w:t>
      </w:r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  </w:t>
      </w:r>
      <w:hyperlink r:id="rId73" w:tooltip="1929 год" w:history="1">
        <w:r w:rsidRPr="00382843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1929 г</w:t>
        </w:r>
      </w:hyperlink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.)- политический деятель, предприниматель, чиновник, первый городской голова </w:t>
      </w:r>
      <w:hyperlink r:id="rId74" w:tooltip="Луганск" w:history="1">
        <w:r w:rsidRPr="00DF4D5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Луганска</w:t>
        </w:r>
      </w:hyperlink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(1883—1891).</w:t>
      </w:r>
      <w:r w:rsid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Николай </w:t>
      </w:r>
      <w:proofErr w:type="spellStart"/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Холодилин</w:t>
      </w:r>
      <w:proofErr w:type="spellEnd"/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занимался благотворительностью и общественной деятельностью, а также работал старостой Казанской церкви. Сначала избрался членом Земства, а после этого — в 1883 году стал городской главой. Николай Петрович подарил Луганску сад, который раньше принадлежал </w:t>
      </w:r>
      <w:proofErr w:type="spellStart"/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Холодилиным</w:t>
      </w:r>
      <w:proofErr w:type="spellEnd"/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 Сад превратился в горно-коммерческий клуб, позже он получил имя </w:t>
      </w:r>
      <w:r w:rsid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парк </w:t>
      </w:r>
      <w:hyperlink r:id="rId75" w:tooltip="Парк имени Первого мая (Луганск) (страница отсутствует)" w:history="1">
        <w:r w:rsidRPr="00DF4D5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Первого мая</w:t>
        </w:r>
      </w:hyperlink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382843" w:rsidRPr="00DF4D5B" w:rsidRDefault="00382843" w:rsidP="00382843">
      <w:pPr>
        <w:pStyle w:val="a5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828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Для работы </w:t>
      </w:r>
      <w:hyperlink r:id="rId76" w:tooltip="Луганский городской совет" w:history="1">
        <w:r w:rsidRPr="00DF4D5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Луганской думы</w:t>
        </w:r>
      </w:hyperlink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построили особняк на улице Казанской, там потом находился музей </w:t>
      </w:r>
      <w:hyperlink r:id="rId77" w:tooltip="Ворошилов, Климент Ефремович" w:history="1">
        <w:r w:rsidRPr="00DF4D5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Ворошилова</w:t>
        </w:r>
      </w:hyperlink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, сейчас здание </w:t>
      </w:r>
      <w:r w:rsid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</w:t>
      </w:r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ринадлежит </w:t>
      </w:r>
      <w:hyperlink r:id="rId78" w:tooltip="Луганский городской музей истории и культуры (страница отсутствует)" w:history="1">
        <w:r w:rsidRPr="00DF4D5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Луганскому городскому музею истории и культуры</w:t>
        </w:r>
      </w:hyperlink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382843" w:rsidRPr="00DF4D5B" w:rsidRDefault="00382843" w:rsidP="00382843">
      <w:pPr>
        <w:pStyle w:val="a5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При Николае Петровиче </w:t>
      </w:r>
      <w:proofErr w:type="spellStart"/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Холодилине</w:t>
      </w:r>
      <w:proofErr w:type="spellEnd"/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79" w:tooltip="Луганск" w:history="1">
        <w:r w:rsidRPr="00DF4D5B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Луганск</w:t>
        </w:r>
      </w:hyperlink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быстро развивался</w:t>
      </w:r>
      <w:r w:rsid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796838" w:rsidRDefault="00796838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796838" w:rsidRDefault="00796838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796838" w:rsidRDefault="00796838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796838" w:rsidRDefault="00796838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2A52A1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DF4D5B" w:rsidRPr="005A293B" w:rsidRDefault="002A52A1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1076325" y="723900"/>
            <wp:positionH relativeFrom="margin">
              <wp:align>right</wp:align>
            </wp:positionH>
            <wp:positionV relativeFrom="margin">
              <wp:align>top</wp:align>
            </wp:positionV>
            <wp:extent cx="2812415" cy="3533775"/>
            <wp:effectExtent l="0" t="0" r="6985" b="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80" cy="353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93B" w:rsidRPr="005A293B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Бюст В.В. Шевченко в Луганске</w:t>
      </w:r>
    </w:p>
    <w:p w:rsidR="00DF4D5B" w:rsidRPr="002F2D8E" w:rsidRDefault="00DF4D5B" w:rsidP="00F31455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u w:val="single"/>
          <w:shd w:val="clear" w:color="auto" w:fill="FFFFFF"/>
        </w:rPr>
      </w:pPr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Именем Владимира Васильевича Шевченко названа одна из улиц в центре нашего города (бывшая 14-я Линия). Двенадцать лет – с 1961 по 1973 год Шевченко был первым секретарём Луганского, а потом </w:t>
      </w:r>
      <w:proofErr w:type="spellStart"/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Ворошиловградского</w:t>
      </w:r>
      <w:proofErr w:type="spellEnd"/>
      <w:r w:rsidRPr="00DF4D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областного комитета Коммунистической партии Украины, по сути, полноправным хозяином и первым, самым высокопоставленным чиновником всей области.</w:t>
      </w:r>
      <w:r w:rsidR="005A293B" w:rsidRPr="005A293B">
        <w:rPr>
          <w:rFonts w:ascii="Helvetica" w:hAnsi="Helvetica" w:cs="Helvetica"/>
          <w:color w:val="666666"/>
          <w:sz w:val="18"/>
          <w:szCs w:val="18"/>
          <w:shd w:val="clear" w:color="auto" w:fill="FFFFFF"/>
        </w:rPr>
        <w:t xml:space="preserve"> 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Шевченко Владимир Васильевич является самым выдающимся из всех руководителей Луганской области. За 12- летний период работы В. Шевченко на посту первого секретаря </w:t>
      </w:r>
      <w:proofErr w:type="spellStart"/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облсовета</w:t>
      </w:r>
      <w:proofErr w:type="spellEnd"/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, </w:t>
      </w:r>
      <w:proofErr w:type="spellStart"/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Луганщина</w:t>
      </w:r>
      <w:proofErr w:type="spellEnd"/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показывала наиболее впечатляющие темпы развития.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/>
        <w:t>За время своей деятельности Владимир Васильевич, благодаря своим уникальным качествам руководителя и хозяйственника, сумел построить в Луганске цирк, новые жилые кварталы, современный железнодорожный вокзал, автовокзал, аэропорт, филармонию.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/>
      </w:r>
      <w:r w:rsidR="002F2D8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роме того</w:t>
      </w:r>
      <w:r w:rsidR="002F2D8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за время его руководства в Луганской области было построено более четырёх с половиной тысяч спортивных баз, две тысячи спортивных площадок, 58 стадионов, 11 теннисных кортов, 39 плавательных бассейна, </w:t>
      </w:r>
      <w:proofErr w:type="spellStart"/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Северодонецкий</w:t>
      </w:r>
      <w:proofErr w:type="spellEnd"/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ледовый</w:t>
      </w:r>
      <w:r w:rsidR="002F2D8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дворец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а также легкоатлетический манеж в Луганске. При его поддержке футбольная команда из Луганска «Заря» стала чемпионом СССР по футболу (1972 год).</w:t>
      </w:r>
      <w:r w:rsidR="005A293B" w:rsidRPr="005A293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/>
      </w:r>
    </w:p>
    <w:p w:rsidR="00DF4D5B" w:rsidRDefault="00DF4D5B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DF4D5B" w:rsidRDefault="00DF4D5B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DF4D5B" w:rsidRDefault="00DF4D5B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DF4D5B" w:rsidRDefault="00DF4D5B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DF4D5B" w:rsidRDefault="00DF4D5B" w:rsidP="006C7FBD">
      <w:pPr>
        <w:spacing w:before="150" w:after="0" w:line="360" w:lineRule="atLeast"/>
        <w:textAlignment w:val="baseline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:rsidR="00FD02E2" w:rsidRDefault="00FD02E2" w:rsidP="00FD02E2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FD02E2" w:rsidRDefault="00FD02E2" w:rsidP="00FD02E2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03CB43C">
            <wp:extent cx="5633434" cy="2940988"/>
            <wp:effectExtent l="0" t="0" r="571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036" cy="2941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319C" w:rsidRPr="000A319C" w:rsidRDefault="000A319C" w:rsidP="00FD02E2">
      <w:pPr>
        <w:pStyle w:val="a5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0A319C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Памятник футболисту Пеле</w:t>
      </w:r>
    </w:p>
    <w:p w:rsidR="00FD02E2" w:rsidRDefault="00FD02E2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городе находится музей Пеле, единственный музей, который посвящен знаменитому футболисту Бразилии Пеле. Создал его бизнесмен, </w:t>
      </w:r>
      <w:proofErr w:type="spellStart"/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>луганчанин</w:t>
      </w:r>
      <w:proofErr w:type="spellEnd"/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Н. </w:t>
      </w:r>
      <w:proofErr w:type="spellStart"/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>Худобин</w:t>
      </w:r>
      <w:proofErr w:type="spellEnd"/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летом 2012 года.</w:t>
      </w:r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br/>
        <w:t>Этот объект стал подарком любителям футбола. На открытие его музея пришли футболисты луганской команды «Заря», посол Бразилии, мэр Луганска и тысячи болельщиков.</w:t>
      </w:r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br/>
        <w:t xml:space="preserve">Николай 40 лет собирал коллекцию своих экспонатов. Там хранятся вещи футболиста, вымпелы и автографы. Сам </w:t>
      </w:r>
      <w:proofErr w:type="spellStart"/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>Худобин</w:t>
      </w:r>
      <w:proofErr w:type="spellEnd"/>
      <w:r w:rsidRPr="00FD02E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лично встречался с Пеле, ездил на матчи с его участием, получил несколько автографов от футболиста.</w:t>
      </w: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431F" w:rsidRDefault="0026431F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F31455" w:rsidRDefault="00F31455" w:rsidP="00FD02E2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1673DD" w:rsidRDefault="001673DD" w:rsidP="001673DD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center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71522DE" wp14:editId="4B64DA19">
            <wp:extent cx="3533775" cy="4692215"/>
            <wp:effectExtent l="0" t="0" r="0" b="0"/>
            <wp:docPr id="150" name="Рисунок 150" descr="Акция «Свеча памяти» прошла в луганском парке » Администраци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кция «Свеча памяти» прошла в луганском парке » Администрация ...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147" cy="469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3DD" w:rsidRDefault="001673DD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1673DD" w:rsidRDefault="001673DD" w:rsidP="00F31455">
      <w:pPr>
        <w:pStyle w:val="a5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Акция «Свеча памяти», приуроченная к открытию памятного знака погибшим детям Республики, состоялась в столичном детском парке имени Щорса.</w:t>
      </w:r>
      <w:r>
        <w:rPr>
          <w:rFonts w:ascii="Times New Roman" w:hAnsi="Times New Roman" w:cs="Times New Roman"/>
          <w:b/>
          <w:w w:val="105"/>
          <w:sz w:val="28"/>
          <w:szCs w:val="28"/>
        </w:rPr>
        <w:t xml:space="preserve"> </w:t>
      </w:r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 xml:space="preserve">Мероприятие провели активисты детско-юношеской организации (ДЮО) «Молодая гвардия» и молодежной общественной организации (МОО) «Молодежь за мир» общественного движения (ОД) «Мир </w:t>
      </w:r>
      <w:proofErr w:type="spellStart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Луганщине</w:t>
      </w:r>
      <w:proofErr w:type="spellEnd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 xml:space="preserve">». Посетил парк и уполномоченный представитель ЛНР на Минских переговорах Владислав </w:t>
      </w:r>
      <w:proofErr w:type="spellStart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Дейнего</w:t>
      </w:r>
      <w:proofErr w:type="spellEnd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.</w:t>
      </w:r>
      <w:r>
        <w:rPr>
          <w:rFonts w:ascii="Times New Roman" w:hAnsi="Times New Roman" w:cs="Times New Roman"/>
          <w:b/>
          <w:w w:val="105"/>
          <w:sz w:val="28"/>
          <w:szCs w:val="28"/>
        </w:rPr>
        <w:t xml:space="preserve"> </w:t>
      </w:r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 xml:space="preserve">Общественники и просто неравнодушные </w:t>
      </w:r>
      <w:proofErr w:type="spellStart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луганчане</w:t>
      </w:r>
      <w:proofErr w:type="spellEnd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 xml:space="preserve"> зажгли 33 лампады, пустили на воду фонтана 33 свечи и запустили в небо 33 </w:t>
      </w:r>
      <w:proofErr w:type="gramStart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небесных</w:t>
      </w:r>
      <w:proofErr w:type="gramEnd"/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 xml:space="preserve"> фонарика. Также участники мероприятия установили у посаженных возле памятника деревьев таблички с именами погибших ребят.</w:t>
      </w:r>
      <w:r>
        <w:rPr>
          <w:rFonts w:ascii="Times New Roman" w:hAnsi="Times New Roman" w:cs="Times New Roman"/>
          <w:b/>
          <w:w w:val="105"/>
          <w:sz w:val="28"/>
          <w:szCs w:val="28"/>
        </w:rPr>
        <w:t xml:space="preserve"> </w:t>
      </w:r>
      <w:r w:rsidRPr="001673DD">
        <w:rPr>
          <w:rFonts w:ascii="Times New Roman" w:hAnsi="Times New Roman" w:cs="Times New Roman"/>
          <w:b/>
          <w:w w:val="105"/>
          <w:sz w:val="28"/>
          <w:szCs w:val="28"/>
        </w:rPr>
        <w:t>«У нас по территории Республики в период с 2014 года было 33 погибших ребенка. Дети – невинные жертвы войны. Мы хотим показать своей акцией, что мы никогда не забудем их», – отметил координатор детско-юношеской организации (ДЮО) «Молодая гвардия» Юрий Дяченко.</w:t>
      </w:r>
      <w:r w:rsidRPr="001673DD">
        <w:rPr>
          <w:rFonts w:ascii="Tahoma" w:hAnsi="Tahoma" w:cs="Tahoma"/>
          <w:b/>
          <w:bCs/>
          <w:color w:val="1D1D1D"/>
          <w:sz w:val="18"/>
          <w:szCs w:val="18"/>
          <w:shd w:val="clear" w:color="auto" w:fill="E0E1E1"/>
        </w:rPr>
        <w:t xml:space="preserve"> </w:t>
      </w:r>
      <w:r w:rsidRPr="001673DD">
        <w:rPr>
          <w:rFonts w:ascii="Times New Roman" w:hAnsi="Times New Roman" w:cs="Times New Roman"/>
          <w:b/>
          <w:bCs/>
          <w:w w:val="105"/>
          <w:sz w:val="28"/>
          <w:szCs w:val="28"/>
        </w:rPr>
        <w:t>Более 50 представителей молодежных организаций Республики стали участниками акции, посвященной памяти детей, погибших в результате агрессии Киева, которая проходила в столичном парке имени Щорса.</w:t>
      </w:r>
      <w:r>
        <w:rPr>
          <w:rFonts w:ascii="Times New Roman" w:hAnsi="Times New Roman" w:cs="Times New Roman"/>
          <w:b/>
          <w:bCs/>
          <w:w w:val="105"/>
          <w:sz w:val="28"/>
          <w:szCs w:val="28"/>
        </w:rPr>
        <w:t xml:space="preserve"> </w:t>
      </w:r>
    </w:p>
    <w:p w:rsidR="006F5A51" w:rsidRDefault="006F5A51" w:rsidP="006F5A51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hanging="111"/>
        <w:rPr>
          <w:rFonts w:ascii="Times New Roman" w:eastAsia="Times New Roman" w:hAnsi="Times New Roman" w:cs="Times New Roman"/>
          <w:b/>
          <w:color w:val="FF0000"/>
          <w:w w:val="105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2BB02A" wp14:editId="57122C79">
            <wp:extent cx="5915025" cy="3970582"/>
            <wp:effectExtent l="0" t="0" r="0" b="0"/>
            <wp:docPr id="153" name="Рисунок 153" descr="2 июня 2014 года стало нашей общей болью, объединившей народ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 июня 2014 года стало нашей общей болью, объединившей народ»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698" cy="396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Митинг-реквием по мирным жителям, погибшим в результате авиаудара ВСУ по центру Луганска 2 июня 2014 года, состоялся в столице ЛНР. Об этом с места события передает корреспондент ЛИЦ.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Митинг начался в 14.45 – именно в это время два года назад штурмовик Су-25 украинских ВВС нанес удар по зданию бывшей Луганской </w:t>
      </w:r>
      <w:proofErr w:type="spellStart"/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облгосадминистрации</w:t>
      </w:r>
      <w:proofErr w:type="spellEnd"/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и прилегающему к ней парку.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Почтить память погибших горожан собрались </w:t>
      </w:r>
      <w:proofErr w:type="gramStart"/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более тысячи жителей</w:t>
      </w:r>
      <w:proofErr w:type="gramEnd"/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столицы, представители руководства Республики, а также активисты общественного движения (ОД) "Мир </w:t>
      </w:r>
      <w:proofErr w:type="spellStart"/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Луганщине</w:t>
      </w:r>
      <w:proofErr w:type="spellEnd"/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".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Священнослужители отслужили молебен по погибшим, после чего оркестр исполнил гимн Луганской Народной Республики в знак того, что кровавая провокация киевских силовиков не достигла своей цели и Республика выстояла.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Также участники митинга возложили цветы к закладному камню "Погибшим при защите ЛНР", расположенному у Дома правительства, непосредственно на месте попадания одной из выпущенных украинским самолетом ракет.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"2 июня 2014 года – это день, который перевернул жизнь каждого жителя Луганской Народной Республики", - отметила заместитель руководителя администрации главы ЛНР, член Республиканского исполнительного комитета движения Марина Филиппова.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lastRenderedPageBreak/>
        <w:t>"Глава ЛНР абсолютно правильно сказал, что в этот день Украина совершила </w:t>
      </w:r>
      <w:hyperlink r:id="rId84" w:tgtFrame="_blank" w:history="1">
        <w:r w:rsidRPr="00E31A19">
          <w:rPr>
            <w:rStyle w:val="ab"/>
            <w:rFonts w:ascii="Times New Roman" w:eastAsia="Times New Roman" w:hAnsi="Times New Roman" w:cs="Times New Roman"/>
            <w:b/>
            <w:color w:val="auto"/>
            <w:w w:val="105"/>
            <w:sz w:val="28"/>
            <w:szCs w:val="28"/>
            <w:u w:val="none"/>
          </w:rPr>
          <w:t>самоубийство</w:t>
        </w:r>
      </w:hyperlink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, нанеся удар по мирному городу, по мирному месту, потому что тут была детская площадка, здесь всегда играли дети", - напомнила она.</w:t>
      </w:r>
    </w:p>
    <w:p w:rsidR="00E31A19" w:rsidRPr="00E31A19" w:rsidRDefault="00E31A19" w:rsidP="00E31A19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E31A19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"Сегодня мы здесь для того, чтобы поддержать тех, кто потерял здесь своих близких, и для того, чтобы приложить все усилия, чтобы эта трагедия не повторилась", - отметила представитель администрации.</w:t>
      </w:r>
    </w:p>
    <w:p w:rsidR="001673DD" w:rsidRDefault="00A44226" w:rsidP="00EB6A52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center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  <w:r w:rsidRPr="00A44226">
        <w:rPr>
          <w:rFonts w:ascii="Times New Roman" w:eastAsia="Times New Roman" w:hAnsi="Times New Roman" w:cs="Times New Roman"/>
          <w:b/>
          <w:noProof/>
          <w:color w:val="FF0000"/>
          <w:w w:val="105"/>
          <w:sz w:val="40"/>
          <w:szCs w:val="40"/>
          <w:u w:val="single"/>
          <w:lang w:eastAsia="ru-RU"/>
        </w:rPr>
        <w:drawing>
          <wp:inline distT="0" distB="0" distL="0" distR="0" wp14:anchorId="499E87FF" wp14:editId="61D42045">
            <wp:extent cx="2933700" cy="3911599"/>
            <wp:effectExtent l="0" t="0" r="0" b="0"/>
            <wp:docPr id="154" name="Рисунок 154" descr="Жертвам авиаудара 2 июня 2014 года, памятник, мемориал, Украин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Жертвам авиаудара 2 июня 2014 года, памятник, мемориал, Украина ...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19" cy="391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362" w:rsidRPr="00027362" w:rsidRDefault="00027362" w:rsidP="00B80FDC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hanging="111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1673DD" w:rsidRDefault="001673DD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1673DD" w:rsidRDefault="001673DD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EB6A52" w:rsidRDefault="00EB6A52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</w:p>
    <w:p w:rsidR="0066108A" w:rsidRPr="0096415C" w:rsidRDefault="0066108A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</w:pPr>
      <w:r w:rsidRPr="0096415C"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  <w:t>Дополнительная информация</w:t>
      </w:r>
      <w:r w:rsidR="001F5234" w:rsidRPr="0096415C"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  <w:t xml:space="preserve"> для учителя</w:t>
      </w:r>
      <w:r w:rsidRPr="0096415C">
        <w:rPr>
          <w:rFonts w:ascii="Times New Roman" w:eastAsia="Times New Roman" w:hAnsi="Times New Roman" w:cs="Times New Roman"/>
          <w:b/>
          <w:color w:val="FF0000"/>
          <w:w w:val="105"/>
          <w:sz w:val="40"/>
          <w:szCs w:val="40"/>
          <w:u w:val="single"/>
        </w:rPr>
        <w:t>:</w:t>
      </w:r>
    </w:p>
    <w:p w:rsidR="0066108A" w:rsidRDefault="0066108A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</w:p>
    <w:p w:rsidR="0066108A" w:rsidRPr="0066108A" w:rsidRDefault="0066108A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color w:val="FF0000"/>
          <w:w w:val="105"/>
          <w:sz w:val="28"/>
          <w:szCs w:val="28"/>
        </w:rPr>
      </w:pP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1. </w:t>
      </w: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  <w:u w:val="single"/>
        </w:rPr>
        <w:t>Для показа</w:t>
      </w:r>
      <w:r w:rsidR="002F2D8E" w:rsidRPr="001F5234">
        <w:rPr>
          <w:rFonts w:ascii="Times New Roman" w:eastAsia="Times New Roman" w:hAnsi="Times New Roman" w:cs="Times New Roman"/>
          <w:b/>
          <w:w w:val="105"/>
          <w:sz w:val="28"/>
          <w:szCs w:val="28"/>
          <w:u w:val="single"/>
        </w:rPr>
        <w:t xml:space="preserve"> памятников</w:t>
      </w: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  <w:u w:val="single"/>
        </w:rPr>
        <w:t>:</w:t>
      </w: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памятники </w:t>
      </w:r>
      <w:proofErr w:type="spellStart"/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Луганщины</w:t>
      </w:r>
      <w:proofErr w:type="spellEnd"/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в 3</w:t>
      </w: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  <w:lang w:val="en-US"/>
        </w:rPr>
        <w:t>D</w:t>
      </w: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и интерактивная карта  памятников по Луганской обл.</w:t>
      </w:r>
    </w:p>
    <w:p w:rsidR="0066108A" w:rsidRPr="0066108A" w:rsidRDefault="0066108A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Раздел сайта библиотеки им. </w:t>
      </w:r>
      <w:proofErr w:type="spellStart"/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>М.Горького</w:t>
      </w:r>
      <w:proofErr w:type="spellEnd"/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: </w:t>
      </w:r>
      <w:hyperlink r:id="rId86" w:history="1">
        <w:r w:rsidRPr="0066108A">
          <w:rPr>
            <w:rStyle w:val="ab"/>
            <w:rFonts w:ascii="Times New Roman" w:eastAsia="Times New Roman" w:hAnsi="Times New Roman" w:cs="Times New Roman"/>
            <w:b/>
            <w:w w:val="105"/>
            <w:sz w:val="28"/>
            <w:szCs w:val="28"/>
          </w:rPr>
          <w:t>http://lib-lg.com/</w:t>
        </w:r>
      </w:hyperlink>
      <w:r w:rsidRPr="0066108A"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w w:val="105"/>
          <w:sz w:val="28"/>
          <w:szCs w:val="28"/>
        </w:rPr>
        <w:t xml:space="preserve">   </w:t>
      </w:r>
      <w:r w:rsidRPr="0066108A">
        <w:rPr>
          <w:rFonts w:ascii="Times New Roman" w:eastAsia="Times New Roman" w:hAnsi="Times New Roman" w:cs="Times New Roman"/>
          <w:b/>
          <w:color w:val="FF0000"/>
          <w:w w:val="105"/>
          <w:sz w:val="28"/>
          <w:szCs w:val="28"/>
        </w:rPr>
        <w:t xml:space="preserve">«Краеведческий портал» </w:t>
      </w:r>
      <w:hyperlink r:id="rId87" w:anchor="4" w:history="1">
        <w:r w:rsidRPr="0066108A">
          <w:rPr>
            <w:rFonts w:ascii="Times New Roman" w:eastAsia="Times New Roman" w:hAnsi="Times New Roman" w:cs="Times New Roman"/>
            <w:b/>
            <w:color w:val="0000FF" w:themeColor="hyperlink"/>
            <w:w w:val="105"/>
            <w:sz w:val="28"/>
            <w:szCs w:val="28"/>
            <w:u w:val="single"/>
          </w:rPr>
          <w:t>http://lib-lg.com/#4</w:t>
        </w:r>
      </w:hyperlink>
    </w:p>
    <w:p w:rsidR="0066108A" w:rsidRPr="0066108A" w:rsidRDefault="0066108A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w w:val="105"/>
          <w:sz w:val="28"/>
          <w:szCs w:val="28"/>
        </w:rPr>
      </w:pPr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В 2019 году инициативной группой IT-специалистов </w:t>
      </w:r>
      <w:proofErr w:type="spellStart"/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г</w:t>
      </w:r>
      <w:proofErr w:type="gramStart"/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.Л</w:t>
      </w:r>
      <w:proofErr w:type="gramEnd"/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уганска</w:t>
      </w:r>
      <w:proofErr w:type="spellEnd"/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был организован проект </w:t>
      </w:r>
      <w:hyperlink r:id="rId88" w:tgtFrame="_blank" w:history="1">
        <w:r w:rsidRPr="0066108A">
          <w:rPr>
            <w:rFonts w:ascii="Times New Roman" w:eastAsia="Times New Roman" w:hAnsi="Times New Roman" w:cs="Times New Roman"/>
            <w:b/>
            <w:sz w:val="28"/>
            <w:szCs w:val="28"/>
            <w:shd w:val="clear" w:color="auto" w:fill="FFFFFF"/>
          </w:rPr>
          <w:t>«</w:t>
        </w:r>
        <w:r w:rsidRPr="0066108A">
          <w:rPr>
            <w:rFonts w:ascii="Times New Roman" w:eastAsia="Times New Roman" w:hAnsi="Times New Roman" w:cs="Times New Roman"/>
            <w:b/>
            <w:bCs/>
            <w:sz w:val="28"/>
            <w:szCs w:val="28"/>
            <w:shd w:val="clear" w:color="auto" w:fill="FFFFFF"/>
          </w:rPr>
          <w:t xml:space="preserve">Дополненная реальность: памятники </w:t>
        </w:r>
        <w:proofErr w:type="spellStart"/>
        <w:r w:rsidRPr="0066108A">
          <w:rPr>
            <w:rFonts w:ascii="Times New Roman" w:eastAsia="Times New Roman" w:hAnsi="Times New Roman" w:cs="Times New Roman"/>
            <w:b/>
            <w:bCs/>
            <w:sz w:val="28"/>
            <w:szCs w:val="28"/>
            <w:shd w:val="clear" w:color="auto" w:fill="FFFFFF"/>
          </w:rPr>
          <w:t>Луганщины</w:t>
        </w:r>
        <w:proofErr w:type="spellEnd"/>
        <w:r w:rsidRPr="0066108A">
          <w:rPr>
            <w:rFonts w:ascii="Times New Roman" w:eastAsia="Times New Roman" w:hAnsi="Times New Roman" w:cs="Times New Roman"/>
            <w:b/>
            <w:bCs/>
            <w:sz w:val="28"/>
            <w:szCs w:val="28"/>
            <w:shd w:val="clear" w:color="auto" w:fill="FFFFFF"/>
          </w:rPr>
          <w:t xml:space="preserve"> в формате 3D</w:t>
        </w:r>
        <w:r w:rsidRPr="0066108A">
          <w:rPr>
            <w:rFonts w:ascii="Times New Roman" w:eastAsia="Times New Roman" w:hAnsi="Times New Roman" w:cs="Times New Roman"/>
            <w:b/>
            <w:sz w:val="28"/>
            <w:szCs w:val="28"/>
            <w:shd w:val="clear" w:color="auto" w:fill="FFFFFF"/>
          </w:rPr>
          <w:t>»</w:t>
        </w:r>
      </w:hyperlink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. Он позволяет ознакомиться с трехмерными моделями известных памятников Луганского края. Для просмотра 3D-моделей объектов культуры необходимо соблюсти несколько условий</w:t>
      </w:r>
      <w:r w:rsidRPr="00026603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:</w:t>
      </w:r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это иметь в наличии мобильный гаджет (телефон, планшет) и специальное мобильное приложение </w:t>
      </w:r>
      <w:proofErr w:type="spellStart"/>
      <w:r w:rsidRPr="0066108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>JuliviAR</w:t>
      </w:r>
      <w:proofErr w:type="spellEnd"/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, которое должно быть установлено на мобильное устройство. Приложение </w:t>
      </w:r>
      <w:proofErr w:type="spellStart"/>
      <w:r w:rsidRPr="0066108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>JuliviAR</w:t>
      </w:r>
      <w:proofErr w:type="spellEnd"/>
      <w:r w:rsidRPr="0066108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 позволит Вам рассмотреть 3D-модель памятника со всех сторон.</w:t>
      </w:r>
    </w:p>
    <w:p w:rsidR="0066108A" w:rsidRPr="0066108A" w:rsidRDefault="003948FE" w:rsidP="0066108A">
      <w:pPr>
        <w:widowControl w:val="0"/>
        <w:tabs>
          <w:tab w:val="left" w:pos="2215"/>
          <w:tab w:val="left" w:pos="4314"/>
        </w:tabs>
        <w:autoSpaceDE w:val="0"/>
        <w:autoSpaceDN w:val="0"/>
        <w:spacing w:before="18" w:after="0" w:line="256" w:lineRule="auto"/>
        <w:ind w:left="111" w:right="216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hyperlink r:id="rId89" w:history="1">
        <w:r w:rsidR="0066108A" w:rsidRPr="0066108A">
          <w:rPr>
            <w:rFonts w:ascii="Times New Roman" w:eastAsia="Times New Roman" w:hAnsi="Times New Roman" w:cs="Times New Roman"/>
            <w:b/>
            <w:color w:val="0000FF" w:themeColor="hyperlink"/>
            <w:sz w:val="28"/>
            <w:szCs w:val="28"/>
            <w:u w:val="single"/>
          </w:rPr>
          <w:t>http://lib-lg.com/eshchjo/kraevedam/pamyatniki-luganshchiny</w:t>
        </w:r>
      </w:hyperlink>
    </w:p>
    <w:p w:rsidR="00534025" w:rsidRPr="00534025" w:rsidRDefault="0066108A" w:rsidP="0066108A">
      <w:pPr>
        <w:spacing w:before="150" w:after="0" w:line="360" w:lineRule="atLeast"/>
        <w:jc w:val="both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7F7F7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 xml:space="preserve">2. </w:t>
      </w:r>
      <w:r w:rsidR="00534025" w:rsidRPr="001F523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  <w:t>Боле</w:t>
      </w:r>
      <w:r w:rsidRPr="001F523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  <w:t xml:space="preserve">е </w:t>
      </w:r>
      <w:r w:rsidR="00534025" w:rsidRPr="001F523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  <w:t xml:space="preserve"> подробную информацию</w:t>
      </w:r>
      <w:r w:rsidR="00534025" w:rsidRPr="00534025"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 xml:space="preserve"> по </w:t>
      </w:r>
      <w:r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 xml:space="preserve">43 репрезентативным </w:t>
      </w:r>
      <w:r w:rsidR="00534025" w:rsidRPr="00534025"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>объектам культурно-исторического наследия г. Луганска можно получить</w:t>
      </w:r>
      <w:r w:rsidR="001F5234"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 xml:space="preserve">на сайте:  </w:t>
      </w:r>
      <w:hyperlink r:id="rId90" w:history="1">
        <w:r w:rsidR="00534025" w:rsidRPr="0096415C">
          <w:rPr>
            <w:rStyle w:val="ab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Министерство культуры, спорта и молодежи ЛНР</w:t>
        </w:r>
      </w:hyperlink>
    </w:p>
    <w:p w:rsidR="00796838" w:rsidRPr="0096415C" w:rsidRDefault="00534025" w:rsidP="0066108A">
      <w:pPr>
        <w:spacing w:before="150" w:after="0" w:line="360" w:lineRule="atLeast"/>
        <w:jc w:val="both"/>
        <w:textAlignment w:val="baseline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7F7F7"/>
        </w:rPr>
      </w:pPr>
      <w:r w:rsidRPr="0096415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7F7F7"/>
        </w:rPr>
        <w:t>Репрезентативные объекты культурного наследия – Луганск</w:t>
      </w:r>
    </w:p>
    <w:p w:rsidR="00534025" w:rsidRDefault="00534025" w:rsidP="0066108A">
      <w:pPr>
        <w:spacing w:before="150" w:after="0" w:line="360" w:lineRule="atLeast"/>
        <w:jc w:val="both"/>
        <w:textAlignment w:val="baseline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7F7F7"/>
        </w:rPr>
      </w:pPr>
      <w:r w:rsidRPr="00534025"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>Источник:</w:t>
      </w:r>
      <w:r w:rsidRPr="00534025"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91" w:history="1">
        <w:r w:rsidRPr="00534025">
          <w:rPr>
            <w:rStyle w:val="ab"/>
            <w:rFonts w:ascii="Times New Roman" w:hAnsi="Times New Roman" w:cs="Times New Roman"/>
            <w:b/>
            <w:sz w:val="28"/>
            <w:szCs w:val="28"/>
            <w:shd w:val="clear" w:color="auto" w:fill="F7F7F7"/>
          </w:rPr>
          <w:t>https://mklnr.su/turizm-89.html</w:t>
        </w:r>
      </w:hyperlink>
    </w:p>
    <w:p w:rsidR="001B19DC" w:rsidRPr="001F5234" w:rsidRDefault="0066108A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</w:pPr>
      <w:r w:rsidRPr="002F2D8E">
        <w:rPr>
          <w:rFonts w:ascii="Times New Roman" w:hAnsi="Times New Roman" w:cs="Times New Roman"/>
          <w:b/>
          <w:sz w:val="28"/>
          <w:szCs w:val="28"/>
          <w:shd w:val="clear" w:color="auto" w:fill="F7F7F7"/>
        </w:rPr>
        <w:t xml:space="preserve">3. </w:t>
      </w:r>
      <w:r w:rsidR="001B19DC" w:rsidRPr="001F523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  <w:t xml:space="preserve">Рекомендуемая </w:t>
      </w:r>
      <w:r w:rsidRPr="001F523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  <w:t xml:space="preserve"> </w:t>
      </w:r>
      <w:r w:rsidR="001B19DC" w:rsidRPr="001F5234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7F7F7"/>
        </w:rPr>
        <w:t>литература</w:t>
      </w:r>
    </w:p>
    <w:tbl>
      <w:tblPr>
        <w:tblW w:w="0" w:type="auto"/>
        <w:tblInd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0"/>
        <w:gridCol w:w="8010"/>
      </w:tblGrid>
      <w:tr w:rsidR="002F2D8E" w:rsidRPr="002F2D8E" w:rsidTr="001B19DC"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1.                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proofErr w:type="spell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Луганщина</w:t>
            </w:r>
            <w:proofErr w:type="spell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. - Луганск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Бизнес-компаньон, 2012. - 584 с.</w:t>
            </w:r>
          </w:p>
        </w:tc>
      </w:tr>
      <w:tr w:rsidR="002F2D8E" w:rsidRPr="002F2D8E" w:rsidTr="001B19DC"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2.                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Острая Могила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путеводитель. - Донецк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Донбасс, 1987. - 48 с.</w:t>
            </w:r>
          </w:p>
        </w:tc>
      </w:tr>
      <w:tr w:rsidR="002F2D8E" w:rsidRPr="002F2D8E" w:rsidTr="001B19DC"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3.                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EB6A52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Памятные места Донбасса: путеводитель. - Донецк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Донбасс,1984. - 240 с.</w:t>
            </w:r>
          </w:p>
        </w:tc>
      </w:tr>
      <w:tr w:rsidR="002F2D8E" w:rsidRPr="002F2D8E" w:rsidTr="001B19DC"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4.                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EB6A52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Поступь Донбасса: сборник. - Донецк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Донбасс, 1967. - 256 с.</w:t>
            </w:r>
          </w:p>
        </w:tc>
      </w:tr>
      <w:tr w:rsidR="002F2D8E" w:rsidRPr="002F2D8E" w:rsidTr="001B19DC"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5.                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53B14" w:rsidP="006C2836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proofErr w:type="spell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Поболелов</w:t>
            </w:r>
            <w:proofErr w:type="spellEnd"/>
            <w:r w:rsidR="006C283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 </w:t>
            </w: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А.И., </w:t>
            </w:r>
            <w:proofErr w:type="spell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Сумишин</w:t>
            </w:r>
            <w:proofErr w:type="spell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Ю.С. Привет из Луганска. История Луганска на почтовых открытках и фотографиях.- Луганск: Издательство «Максим», 2007.- 128с.</w:t>
            </w:r>
          </w:p>
        </w:tc>
      </w:tr>
      <w:tr w:rsidR="002F2D8E" w:rsidRPr="002F2D8E" w:rsidTr="001B19DC"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6.                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Булкин С. П.   Священный курган С. П. Булкин. - Донецк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</w:t>
            </w: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lastRenderedPageBreak/>
              <w:t>Донбасс, 1969. - 92 с.</w:t>
            </w:r>
          </w:p>
        </w:tc>
      </w:tr>
      <w:tr w:rsidR="002F2D8E" w:rsidRPr="002F2D8E" w:rsidTr="00153B14">
        <w:trPr>
          <w:trHeight w:val="50"/>
        </w:trPr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73569D" w:rsidRPr="002F2D8E" w:rsidRDefault="001B19DC" w:rsidP="00153B14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lastRenderedPageBreak/>
              <w:t>7.                </w:t>
            </w:r>
          </w:p>
        </w:tc>
        <w:tc>
          <w:tcPr>
            <w:tcW w:w="0" w:type="auto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6108A" w:rsidRPr="002F2D8E" w:rsidRDefault="001B19DC" w:rsidP="00EB6A52">
            <w:pPr>
              <w:spacing w:before="150" w:after="0" w:line="360" w:lineRule="atLeast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Сказочный город Луганск. - Луганск</w:t>
            </w:r>
            <w:proofErr w:type="gram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:</w:t>
            </w:r>
            <w:proofErr w:type="gram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Шико</w:t>
            </w:r>
            <w:proofErr w:type="spellEnd"/>
            <w:r w:rsidRPr="002F2D8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, 2002. - 48 с.</w:t>
            </w:r>
          </w:p>
        </w:tc>
      </w:tr>
    </w:tbl>
    <w:p w:rsidR="001B19DC" w:rsidRDefault="001B19DC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A2AB6" w:rsidRDefault="00BA2AB6" w:rsidP="006C7FBD">
      <w:pPr>
        <w:spacing w:before="150" w:after="0" w:line="360" w:lineRule="atLeast"/>
        <w:textAlignment w:val="baseline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D272A" w:rsidRDefault="00BD272A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272A" w:rsidRDefault="00BD272A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44D4F" w:rsidRDefault="00B44D4F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272A" w:rsidRDefault="00BD272A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272A" w:rsidRDefault="00BD272A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B2C41" w:rsidRDefault="004B2C41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272A" w:rsidRDefault="00BD272A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882" w:rsidRDefault="00B76882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A1E0E" w:rsidRDefault="007A1E0E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A1E0E" w:rsidRDefault="007A1E0E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42B7C" w:rsidRDefault="00742B7C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42B7C" w:rsidRDefault="00742B7C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42B7C" w:rsidRPr="00B9662B" w:rsidRDefault="00742B7C" w:rsidP="00B9662B">
      <w:pPr>
        <w:spacing w:before="150" w:after="0" w:line="360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sectPr w:rsidR="00742B7C" w:rsidRPr="00B9662B" w:rsidSect="002C0C58">
      <w:footerReference w:type="default" r:id="rId92"/>
      <w:footerReference w:type="first" r:id="rId9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48FE" w:rsidRDefault="003948FE" w:rsidP="009364E7">
      <w:pPr>
        <w:spacing w:after="0" w:line="240" w:lineRule="auto"/>
      </w:pPr>
      <w:r>
        <w:separator/>
      </w:r>
    </w:p>
  </w:endnote>
  <w:endnote w:type="continuationSeparator" w:id="0">
    <w:p w:rsidR="003948FE" w:rsidRDefault="003948FE" w:rsidP="009364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58394917"/>
      <w:docPartObj>
        <w:docPartGallery w:val="Page Numbers (Bottom of Page)"/>
        <w:docPartUnique/>
      </w:docPartObj>
    </w:sdtPr>
    <w:sdtEndPr/>
    <w:sdtContent>
      <w:p w:rsidR="004F1C78" w:rsidRDefault="004F1C7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508C0">
          <w:rPr>
            <w:noProof/>
          </w:rPr>
          <w:t>4</w:t>
        </w:r>
        <w:r>
          <w:fldChar w:fldCharType="end"/>
        </w:r>
      </w:p>
    </w:sdtContent>
  </w:sdt>
  <w:p w:rsidR="004F1C78" w:rsidRDefault="004F1C78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09231025"/>
      <w:docPartObj>
        <w:docPartGallery w:val="Page Numbers (Bottom of Page)"/>
        <w:docPartUnique/>
      </w:docPartObj>
    </w:sdtPr>
    <w:sdtEndPr/>
    <w:sdtContent>
      <w:p w:rsidR="00B07851" w:rsidRDefault="003948FE">
        <w:pPr>
          <w:pStyle w:val="a9"/>
          <w:jc w:val="right"/>
        </w:pPr>
      </w:p>
    </w:sdtContent>
  </w:sdt>
  <w:p w:rsidR="00B07851" w:rsidRDefault="00B0785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48FE" w:rsidRDefault="003948FE" w:rsidP="009364E7">
      <w:pPr>
        <w:spacing w:after="0" w:line="240" w:lineRule="auto"/>
      </w:pPr>
      <w:r>
        <w:separator/>
      </w:r>
    </w:p>
  </w:footnote>
  <w:footnote w:type="continuationSeparator" w:id="0">
    <w:p w:rsidR="003948FE" w:rsidRDefault="003948FE" w:rsidP="009364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05D"/>
    <w:multiLevelType w:val="hybridMultilevel"/>
    <w:tmpl w:val="1C72BD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C57C44"/>
    <w:multiLevelType w:val="multilevel"/>
    <w:tmpl w:val="3EA22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81D20AD"/>
    <w:multiLevelType w:val="hybridMultilevel"/>
    <w:tmpl w:val="84AEA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504585"/>
    <w:multiLevelType w:val="hybridMultilevel"/>
    <w:tmpl w:val="9566F2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8E2C96"/>
    <w:multiLevelType w:val="hybridMultilevel"/>
    <w:tmpl w:val="6B7850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9C4C74"/>
    <w:multiLevelType w:val="hybridMultilevel"/>
    <w:tmpl w:val="9E1E6A5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95D"/>
    <w:rsid w:val="00026603"/>
    <w:rsid w:val="00027362"/>
    <w:rsid w:val="00050BD2"/>
    <w:rsid w:val="0007752D"/>
    <w:rsid w:val="000A319C"/>
    <w:rsid w:val="000C356D"/>
    <w:rsid w:val="000D6778"/>
    <w:rsid w:val="000F133D"/>
    <w:rsid w:val="00106824"/>
    <w:rsid w:val="0013435E"/>
    <w:rsid w:val="00136EF3"/>
    <w:rsid w:val="001508C0"/>
    <w:rsid w:val="00153B14"/>
    <w:rsid w:val="001673DD"/>
    <w:rsid w:val="001725EF"/>
    <w:rsid w:val="00187C51"/>
    <w:rsid w:val="001B19DC"/>
    <w:rsid w:val="001D6F1B"/>
    <w:rsid w:val="001F5234"/>
    <w:rsid w:val="002366D7"/>
    <w:rsid w:val="0026431F"/>
    <w:rsid w:val="00277548"/>
    <w:rsid w:val="002826BD"/>
    <w:rsid w:val="0029192D"/>
    <w:rsid w:val="00291C10"/>
    <w:rsid w:val="002A52A1"/>
    <w:rsid w:val="002C0C58"/>
    <w:rsid w:val="002D1DBB"/>
    <w:rsid w:val="002E0D2D"/>
    <w:rsid w:val="002F2D8E"/>
    <w:rsid w:val="003020AB"/>
    <w:rsid w:val="00370605"/>
    <w:rsid w:val="00382843"/>
    <w:rsid w:val="003948FE"/>
    <w:rsid w:val="003A26EC"/>
    <w:rsid w:val="00402618"/>
    <w:rsid w:val="004140BD"/>
    <w:rsid w:val="00434860"/>
    <w:rsid w:val="0044295D"/>
    <w:rsid w:val="0046431A"/>
    <w:rsid w:val="004B2C41"/>
    <w:rsid w:val="004F1C78"/>
    <w:rsid w:val="005122C7"/>
    <w:rsid w:val="0053127F"/>
    <w:rsid w:val="00534025"/>
    <w:rsid w:val="00583E52"/>
    <w:rsid w:val="005A293B"/>
    <w:rsid w:val="005A377C"/>
    <w:rsid w:val="005A7B91"/>
    <w:rsid w:val="005D05FD"/>
    <w:rsid w:val="00602A33"/>
    <w:rsid w:val="006146AD"/>
    <w:rsid w:val="00647D25"/>
    <w:rsid w:val="0066108A"/>
    <w:rsid w:val="00675A9D"/>
    <w:rsid w:val="0068281C"/>
    <w:rsid w:val="006A0A4F"/>
    <w:rsid w:val="006C2836"/>
    <w:rsid w:val="006C7FBD"/>
    <w:rsid w:val="006F3364"/>
    <w:rsid w:val="006F3910"/>
    <w:rsid w:val="006F5A51"/>
    <w:rsid w:val="00700F16"/>
    <w:rsid w:val="0070237F"/>
    <w:rsid w:val="00705FE0"/>
    <w:rsid w:val="007338C3"/>
    <w:rsid w:val="0073569D"/>
    <w:rsid w:val="007427BA"/>
    <w:rsid w:val="00742B7C"/>
    <w:rsid w:val="00744208"/>
    <w:rsid w:val="0075428F"/>
    <w:rsid w:val="00763066"/>
    <w:rsid w:val="00777B4C"/>
    <w:rsid w:val="00796838"/>
    <w:rsid w:val="007A1E0E"/>
    <w:rsid w:val="007B38E1"/>
    <w:rsid w:val="007C29BB"/>
    <w:rsid w:val="007E7C28"/>
    <w:rsid w:val="007F09A5"/>
    <w:rsid w:val="007F3777"/>
    <w:rsid w:val="0080170A"/>
    <w:rsid w:val="0083533C"/>
    <w:rsid w:val="00856AB2"/>
    <w:rsid w:val="00864223"/>
    <w:rsid w:val="008C73AB"/>
    <w:rsid w:val="008D5030"/>
    <w:rsid w:val="008F4D31"/>
    <w:rsid w:val="009364E7"/>
    <w:rsid w:val="00962B67"/>
    <w:rsid w:val="0096415C"/>
    <w:rsid w:val="00967426"/>
    <w:rsid w:val="00977853"/>
    <w:rsid w:val="0098440B"/>
    <w:rsid w:val="00993110"/>
    <w:rsid w:val="009A0DB3"/>
    <w:rsid w:val="009A6C49"/>
    <w:rsid w:val="009D17D2"/>
    <w:rsid w:val="009F22C3"/>
    <w:rsid w:val="009F4BC7"/>
    <w:rsid w:val="00A032CC"/>
    <w:rsid w:val="00A44226"/>
    <w:rsid w:val="00A4498A"/>
    <w:rsid w:val="00A6128D"/>
    <w:rsid w:val="00A63385"/>
    <w:rsid w:val="00A7449D"/>
    <w:rsid w:val="00A85FD7"/>
    <w:rsid w:val="00AA0384"/>
    <w:rsid w:val="00AB5B49"/>
    <w:rsid w:val="00AB7EFA"/>
    <w:rsid w:val="00AC1FFB"/>
    <w:rsid w:val="00B0643F"/>
    <w:rsid w:val="00B07851"/>
    <w:rsid w:val="00B14054"/>
    <w:rsid w:val="00B179A3"/>
    <w:rsid w:val="00B44D4F"/>
    <w:rsid w:val="00B5115D"/>
    <w:rsid w:val="00B76882"/>
    <w:rsid w:val="00B80FDC"/>
    <w:rsid w:val="00B9662B"/>
    <w:rsid w:val="00BA0282"/>
    <w:rsid w:val="00BA2AB6"/>
    <w:rsid w:val="00BB6BED"/>
    <w:rsid w:val="00BC1305"/>
    <w:rsid w:val="00BD272A"/>
    <w:rsid w:val="00BD2E10"/>
    <w:rsid w:val="00BE1DFE"/>
    <w:rsid w:val="00BF417D"/>
    <w:rsid w:val="00C00E20"/>
    <w:rsid w:val="00C11F0E"/>
    <w:rsid w:val="00C47B26"/>
    <w:rsid w:val="00C528C4"/>
    <w:rsid w:val="00CD211C"/>
    <w:rsid w:val="00CE6B43"/>
    <w:rsid w:val="00D07C5E"/>
    <w:rsid w:val="00D265C0"/>
    <w:rsid w:val="00D43FA1"/>
    <w:rsid w:val="00D450BD"/>
    <w:rsid w:val="00D64FED"/>
    <w:rsid w:val="00D70BD8"/>
    <w:rsid w:val="00D967BE"/>
    <w:rsid w:val="00DF4D5B"/>
    <w:rsid w:val="00E31A19"/>
    <w:rsid w:val="00E41643"/>
    <w:rsid w:val="00E61598"/>
    <w:rsid w:val="00E82467"/>
    <w:rsid w:val="00E8285B"/>
    <w:rsid w:val="00E84FC9"/>
    <w:rsid w:val="00EB6A52"/>
    <w:rsid w:val="00ED6117"/>
    <w:rsid w:val="00ED6739"/>
    <w:rsid w:val="00F31455"/>
    <w:rsid w:val="00F85218"/>
    <w:rsid w:val="00FA4FFA"/>
    <w:rsid w:val="00FD02E2"/>
    <w:rsid w:val="00FD1D73"/>
    <w:rsid w:val="00FD6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9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95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675A9D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6C7FBD"/>
    <w:rPr>
      <w:rFonts w:ascii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9364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4E7"/>
  </w:style>
  <w:style w:type="paragraph" w:styleId="a9">
    <w:name w:val="footer"/>
    <w:basedOn w:val="a"/>
    <w:link w:val="aa"/>
    <w:uiPriority w:val="99"/>
    <w:unhideWhenUsed/>
    <w:rsid w:val="009364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4E7"/>
  </w:style>
  <w:style w:type="character" w:styleId="ab">
    <w:name w:val="Hyperlink"/>
    <w:basedOn w:val="a0"/>
    <w:uiPriority w:val="99"/>
    <w:unhideWhenUsed/>
    <w:rsid w:val="00ED6739"/>
    <w:rPr>
      <w:color w:val="0000FF"/>
      <w:u w:val="single"/>
    </w:rPr>
  </w:style>
  <w:style w:type="character" w:styleId="ac">
    <w:name w:val="Strong"/>
    <w:basedOn w:val="a0"/>
    <w:uiPriority w:val="22"/>
    <w:qFormat/>
    <w:rsid w:val="00ED6739"/>
    <w:rPr>
      <w:b/>
      <w:bCs/>
    </w:rPr>
  </w:style>
  <w:style w:type="character" w:styleId="ad">
    <w:name w:val="Emphasis"/>
    <w:basedOn w:val="a0"/>
    <w:uiPriority w:val="20"/>
    <w:qFormat/>
    <w:rsid w:val="00ED6739"/>
    <w:rPr>
      <w:i/>
      <w:iCs/>
    </w:rPr>
  </w:style>
  <w:style w:type="paragraph" w:styleId="ae">
    <w:name w:val="List Paragraph"/>
    <w:basedOn w:val="a"/>
    <w:uiPriority w:val="34"/>
    <w:qFormat/>
    <w:rsid w:val="0066108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9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95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675A9D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6C7FBD"/>
    <w:rPr>
      <w:rFonts w:ascii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9364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4E7"/>
  </w:style>
  <w:style w:type="paragraph" w:styleId="a9">
    <w:name w:val="footer"/>
    <w:basedOn w:val="a"/>
    <w:link w:val="aa"/>
    <w:uiPriority w:val="99"/>
    <w:unhideWhenUsed/>
    <w:rsid w:val="009364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4E7"/>
  </w:style>
  <w:style w:type="character" w:styleId="ab">
    <w:name w:val="Hyperlink"/>
    <w:basedOn w:val="a0"/>
    <w:uiPriority w:val="99"/>
    <w:unhideWhenUsed/>
    <w:rsid w:val="00ED6739"/>
    <w:rPr>
      <w:color w:val="0000FF"/>
      <w:u w:val="single"/>
    </w:rPr>
  </w:style>
  <w:style w:type="character" w:styleId="ac">
    <w:name w:val="Strong"/>
    <w:basedOn w:val="a0"/>
    <w:uiPriority w:val="22"/>
    <w:qFormat/>
    <w:rsid w:val="00ED6739"/>
    <w:rPr>
      <w:b/>
      <w:bCs/>
    </w:rPr>
  </w:style>
  <w:style w:type="character" w:styleId="ad">
    <w:name w:val="Emphasis"/>
    <w:basedOn w:val="a0"/>
    <w:uiPriority w:val="20"/>
    <w:qFormat/>
    <w:rsid w:val="00ED6739"/>
    <w:rPr>
      <w:i/>
      <w:iCs/>
    </w:rPr>
  </w:style>
  <w:style w:type="paragraph" w:styleId="ae">
    <w:name w:val="List Paragraph"/>
    <w:basedOn w:val="a"/>
    <w:uiPriority w:val="34"/>
    <w:qFormat/>
    <w:rsid w:val="006610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65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7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6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32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596785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43953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</w:div>
          </w:divsChild>
        </w:div>
        <w:div w:id="895971150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782904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</w:div>
          </w:divsChild>
        </w:div>
        <w:div w:id="574238981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7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62484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8275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83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3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7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2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9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9494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3077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086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339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07800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6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9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03243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53722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58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92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15799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69245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1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96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4236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0044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57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17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78849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11736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30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41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82490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3197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16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55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379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17225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57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13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5801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73590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65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80369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08894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1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56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4181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17855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161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00115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38408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68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784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39523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51199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31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53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51410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16359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77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55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33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00472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90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78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44280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16583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67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49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295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1233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26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8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73808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0763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418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63676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87695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21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9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46851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9591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978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7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57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3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863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1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718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4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518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13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390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668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97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36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0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6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5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9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3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19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74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37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435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7.jpeg"/><Relationship Id="rId21" Type="http://schemas.openxmlformats.org/officeDocument/2006/relationships/image" Target="media/image13.png"/><Relationship Id="rId34" Type="http://schemas.openxmlformats.org/officeDocument/2006/relationships/image" Target="media/image24.jpeg"/><Relationship Id="rId42" Type="http://schemas.openxmlformats.org/officeDocument/2006/relationships/image" Target="media/image29.jpeg"/><Relationship Id="rId47" Type="http://schemas.openxmlformats.org/officeDocument/2006/relationships/hyperlink" Target="https://ru.wikipedia.org/wiki/%D0%93%D0%B0%D1%81%D1%82%D0%B5%D0%BB%D0%BB%D0%BE,_%D0%9D%D0%B8%D0%BA%D0%BE%D0%BB%D0%B0%D0%B9_%D0%A4%D1%80%D0%B0%D0%BD%D1%86%D0%B5%D0%B2%D0%B8%D1%87" TargetMode="Externa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1.jpeg"/><Relationship Id="rId68" Type="http://schemas.openxmlformats.org/officeDocument/2006/relationships/hyperlink" Target="https://ru.wikipedia.org/wiki/%D0%9B%D0%B0%D0%B1%D1%80%D0%B0%D0%B4%D0%BE%D1%80%D0%B8%D1%82" TargetMode="External"/><Relationship Id="rId76" Type="http://schemas.openxmlformats.org/officeDocument/2006/relationships/hyperlink" Target="https://ru.wikipedia.org/wiki/%D0%9B%D1%83%D0%B3%D0%B0%D0%BD%D1%81%D0%BA%D0%B8%D0%B9_%D0%B3%D0%BE%D1%80%D0%BE%D0%B4%D1%81%D0%BA%D0%BE%D0%B9_%D1%81%D0%BE%D0%B2%D0%B5%D1%82" TargetMode="External"/><Relationship Id="rId84" Type="http://schemas.openxmlformats.org/officeDocument/2006/relationships/hyperlink" Target="http://lug-info.com/news/one/ukraina-sovershila-samoubiistvo-nanesya-aviaudar-po-luganskoi-oga-glava-respubliki-13430" TargetMode="External"/><Relationship Id="rId89" Type="http://schemas.openxmlformats.org/officeDocument/2006/relationships/hyperlink" Target="http://lib-lg.com/eshchjo/kraevedam/pamyatniki-luganshchiny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ru.wikipedia.org/wiki/%D0%93%D0%BE%D0%BB%D0%BE%D0%B2%D1%87%D0%B5%D0%BD%D0%BA%D0%BE,_%D0%93%D0%B5%D0%BE%D1%80%D0%B3%D0%B8%D0%B9_%D0%93%D0%B5%D0%BD%D0%BD%D0%B0%D0%B4%D1%8C%D0%B5%D0%B2%D0%B8%D1%87" TargetMode="External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2.jpeg"/><Relationship Id="rId37" Type="http://schemas.openxmlformats.org/officeDocument/2006/relationships/hyperlink" Target="https://ru.wikipedia.org/wiki/1995_%D0%B3%D0%BE%D0%B4" TargetMode="External"/><Relationship Id="rId40" Type="http://schemas.openxmlformats.org/officeDocument/2006/relationships/hyperlink" Target="https://ru.wikipedia.org/wiki/%D0%9F%D0%B8%D1%80%D0%BE%D0%B3%D0%BE%D0%B2,_%D0%9D%D0%B8%D0%BA%D0%BE%D0%BB%D0%B0%D0%B9_%D0%98%D0%B2%D0%B0%D0%BD%D0%BE%D0%B2%D0%B8%D1%87" TargetMode="External"/><Relationship Id="rId45" Type="http://schemas.openxmlformats.org/officeDocument/2006/relationships/image" Target="media/image30.jpeg"/><Relationship Id="rId53" Type="http://schemas.openxmlformats.org/officeDocument/2006/relationships/image" Target="media/image34.jpeg"/><Relationship Id="rId58" Type="http://schemas.openxmlformats.org/officeDocument/2006/relationships/hyperlink" Target="http://www.openarium.ru/poi/46965869/" TargetMode="External"/><Relationship Id="rId66" Type="http://schemas.openxmlformats.org/officeDocument/2006/relationships/hyperlink" Target="https://ru.wikipedia.org/wiki/1936_%D0%B3%D0%BE%D0%B4" TargetMode="External"/><Relationship Id="rId74" Type="http://schemas.openxmlformats.org/officeDocument/2006/relationships/hyperlink" Target="https://ru.wikipedia.org/wiki/%D0%9B%D1%83%D0%B3%D0%B0%D0%BD%D1%81%D0%BA" TargetMode="External"/><Relationship Id="rId79" Type="http://schemas.openxmlformats.org/officeDocument/2006/relationships/hyperlink" Target="https://ru.wikipedia.org/wiki/%D0%9B%D1%83%D0%B3%D0%B0%D0%BD%D1%81%D0%BA" TargetMode="External"/><Relationship Id="rId87" Type="http://schemas.openxmlformats.org/officeDocument/2006/relationships/hyperlink" Target="http://lib-lg.com/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39.jpeg"/><Relationship Id="rId82" Type="http://schemas.openxmlformats.org/officeDocument/2006/relationships/image" Target="media/image47.jpeg"/><Relationship Id="rId90" Type="http://schemas.openxmlformats.org/officeDocument/2006/relationships/hyperlink" Target="https://mklnr.su/" TargetMode="External"/><Relationship Id="rId95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hyperlink" Target="https://ru.wikipedia.org/wiki/%D0%A7%D0%B5%D1%80%D0%BD%D0%BE%D0%B1%D1%8B%D0%BB%D1%8C%D1%81%D0%BA%D0%B0%D1%8F_%D0%BA%D0%B0%D1%82%D0%B0%D1%81%D1%82%D1%80%D0%BE%D1%84%D0%B0" TargetMode="External"/><Relationship Id="rId35" Type="http://schemas.openxmlformats.org/officeDocument/2006/relationships/image" Target="media/image25.jpeg"/><Relationship Id="rId43" Type="http://schemas.openxmlformats.org/officeDocument/2006/relationships/hyperlink" Target="https://ru.wikipedia.org/wiki/%D0%9B%D1%83%D1%81%D0%BF%D0%B5%D0%BA%D0%B0%D0%B5%D0%B2,_%D0%9F%D0%B0%D0%B2%D0%B5%D0%BB_%D0%91%D0%BE%D1%80%D0%B8%D1%81%D0%BE%D0%B2%D0%B8%D1%87" TargetMode="External"/><Relationship Id="rId48" Type="http://schemas.openxmlformats.org/officeDocument/2006/relationships/hyperlink" Target="https://ru.wikipedia.org/wiki/8_%D0%BC%D0%B0%D1%8F" TargetMode="External"/><Relationship Id="rId56" Type="http://schemas.openxmlformats.org/officeDocument/2006/relationships/hyperlink" Target="http://www.openarium.ru/poi/52664542/" TargetMode="External"/><Relationship Id="rId64" Type="http://schemas.openxmlformats.org/officeDocument/2006/relationships/image" Target="media/image42.gif"/><Relationship Id="rId69" Type="http://schemas.openxmlformats.org/officeDocument/2006/relationships/image" Target="media/image44.jpeg"/><Relationship Id="rId77" Type="http://schemas.openxmlformats.org/officeDocument/2006/relationships/hyperlink" Target="https://ru.wikipedia.org/wiki/%D0%92%D0%BE%D1%80%D0%BE%D1%88%D0%B8%D0%BB%D0%BE%D0%B2,_%D0%9A%D0%BB%D0%B8%D0%BC%D0%B5%D0%BD%D1%82_%D0%95%D1%84%D1%80%D0%B5%D0%BC%D0%BE%D0%B2%D0%B8%D1%87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72" Type="http://schemas.openxmlformats.org/officeDocument/2006/relationships/hyperlink" Target="https://ru.wikipedia.org/wiki/1843_%D0%B3%D0%BE%D0%B4" TargetMode="External"/><Relationship Id="rId80" Type="http://schemas.openxmlformats.org/officeDocument/2006/relationships/image" Target="media/image45.png"/><Relationship Id="rId85" Type="http://schemas.openxmlformats.org/officeDocument/2006/relationships/image" Target="media/image49.jpeg"/><Relationship Id="rId93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3.jpeg"/><Relationship Id="rId38" Type="http://schemas.openxmlformats.org/officeDocument/2006/relationships/hyperlink" Target="https://ru.wikipedia.org/wiki/%D0%A7%D1%83%D0%B3%D1%83%D0%BD" TargetMode="External"/><Relationship Id="rId46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59" Type="http://schemas.openxmlformats.org/officeDocument/2006/relationships/hyperlink" Target="http://www.openarium.ru/poi/93819012/" TargetMode="External"/><Relationship Id="rId67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28.jpeg"/><Relationship Id="rId54" Type="http://schemas.openxmlformats.org/officeDocument/2006/relationships/image" Target="media/image35.jpeg"/><Relationship Id="rId62" Type="http://schemas.openxmlformats.org/officeDocument/2006/relationships/image" Target="media/image40.jpeg"/><Relationship Id="rId70" Type="http://schemas.openxmlformats.org/officeDocument/2006/relationships/hyperlink" Target="https://ru.wikipedia.org/wiki/1996_%D0%B3%D0%BE%D0%B4" TargetMode="External"/><Relationship Id="rId75" Type="http://schemas.openxmlformats.org/officeDocument/2006/relationships/hyperlink" Target="https://ru.wikipedia.org/w/index.php?title=%D0%9F%D0%B0%D1%80%D0%BA_%D0%B8%D0%BC%D0%B5%D0%BD%D0%B8_%D0%9F%D0%B5%D1%80%D0%B2%D0%BE%D0%B3%D0%BE_%D0%BC%D0%B0%D1%8F_(%D0%9B%D1%83%D0%B3%D0%B0%D0%BD%D1%81%D0%BA)&amp;action=edit&amp;redlink=1" TargetMode="External"/><Relationship Id="rId83" Type="http://schemas.openxmlformats.org/officeDocument/2006/relationships/image" Target="media/image48.jpeg"/><Relationship Id="rId88" Type="http://schemas.openxmlformats.org/officeDocument/2006/relationships/hyperlink" Target="http://lib-lg.com/index.php/eshchjo/proekty/programmy-i-proekty/4822-dopolnennaya-realnost-pamyatniki-luganshchiny-v-formate-3d" TargetMode="External"/><Relationship Id="rId91" Type="http://schemas.openxmlformats.org/officeDocument/2006/relationships/hyperlink" Target="https://mklnr.su/turizm-89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hyperlink" Target="https://ru.wikipedia.org/wiki/1981_%D0%B3%D0%BE%D0%B4" TargetMode="External"/><Relationship Id="rId57" Type="http://schemas.openxmlformats.org/officeDocument/2006/relationships/image" Target="media/image37.jpeg"/><Relationship Id="rId10" Type="http://schemas.openxmlformats.org/officeDocument/2006/relationships/image" Target="media/image2.png"/><Relationship Id="rId31" Type="http://schemas.openxmlformats.org/officeDocument/2006/relationships/hyperlink" Target="https://ru.wikipedia.org/wiki/2001_%D0%B3%D0%BE%D0%B4" TargetMode="External"/><Relationship Id="rId44" Type="http://schemas.openxmlformats.org/officeDocument/2006/relationships/hyperlink" Target="https://ru.wikipedia.org/wiki/%D0%91%D0%B5%D0%BB%D0%BE%D0%B5_%D1%81%D0%BE%D0%BB%D0%BD%D1%86%D0%B5_%D0%BF%D1%83%D1%81%D1%82%D1%8B%D0%BD%D0%B8" TargetMode="External"/><Relationship Id="rId52" Type="http://schemas.openxmlformats.org/officeDocument/2006/relationships/image" Target="media/image33.jpeg"/><Relationship Id="rId60" Type="http://schemas.openxmlformats.org/officeDocument/2006/relationships/image" Target="media/image38.jpg"/><Relationship Id="rId65" Type="http://schemas.openxmlformats.org/officeDocument/2006/relationships/image" Target="media/image43.jpeg"/><Relationship Id="rId73" Type="http://schemas.openxmlformats.org/officeDocument/2006/relationships/hyperlink" Target="https://ru.wikipedia.org/wiki/1929_%D0%B3%D0%BE%D0%B4" TargetMode="External"/><Relationship Id="rId78" Type="http://schemas.openxmlformats.org/officeDocument/2006/relationships/hyperlink" Target="https://ru.wikipedia.org/w/index.php?title=%D0%9B%D1%83%D0%B3%D0%B0%D0%BD%D1%81%D0%BA%D0%B8%D0%B9_%D0%B3%D0%BE%D1%80%D0%BE%D0%B4%D1%81%D0%BA%D0%BE%D0%B9_%D0%BC%D1%83%D0%B7%D0%B5%D0%B9_%D0%B8%D1%81%D1%82%D0%BE%D1%80%D0%B8%D0%B8_%D0%B8_%D0%BA%D1%83%D0%BB%D1%8C%D1%82%D1%83%D1%80%D1%8B&amp;action=edit&amp;redlink=1" TargetMode="External"/><Relationship Id="rId81" Type="http://schemas.openxmlformats.org/officeDocument/2006/relationships/image" Target="media/image46.png"/><Relationship Id="rId86" Type="http://schemas.openxmlformats.org/officeDocument/2006/relationships/hyperlink" Target="http://lib-lg.com/" TargetMode="External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EB48CE-ADBC-4A04-8316-31FCEC9141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50</Pages>
  <Words>7393</Words>
  <Characters>42145</Characters>
  <Application>Microsoft Office Word</Application>
  <DocSecurity>0</DocSecurity>
  <Lines>351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>Третынко Л.Н.</Manager>
  <Company>ГУ ЛНР ЛОУ-СШ №5</Company>
  <LinksUpToDate>false</LinksUpToDate>
  <CharactersWithSpaces>49440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Мой город Луганск</dc:title>
  <dc:creator>Лилия</dc:creator>
  <cp:lastModifiedBy>Лилия</cp:lastModifiedBy>
  <cp:revision>5</cp:revision>
  <dcterms:created xsi:type="dcterms:W3CDTF">2020-07-29T05:28:00Z</dcterms:created>
  <dcterms:modified xsi:type="dcterms:W3CDTF">2020-07-29T05:33:00Z</dcterms:modified>
</cp:coreProperties>
</file>